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8774F" w14:textId="64D10483" w:rsidR="00B34189" w:rsidRPr="00267258" w:rsidRDefault="003174A4" w:rsidP="003174A4">
      <w:pPr>
        <w:pStyle w:val="Rubrik1"/>
        <w:rPr>
          <w:rFonts w:ascii="Times New Roman" w:hAnsi="Times New Roman" w:cs="Times New Roman"/>
        </w:rPr>
      </w:pPr>
      <w:r w:rsidRPr="00267258">
        <w:rPr>
          <w:rFonts w:ascii="Times New Roman" w:hAnsi="Times New Roman" w:cs="Times New Roman"/>
        </w:rPr>
        <w:t>Namn på mötet</w:t>
      </w:r>
      <w:r w:rsidR="00267258" w:rsidRPr="00267258">
        <w:rPr>
          <w:rFonts w:ascii="Times New Roman" w:hAnsi="Times New Roman" w:cs="Times New Roman"/>
        </w:rPr>
        <w:t xml:space="preserve"> xxx </w:t>
      </w:r>
      <w:proofErr w:type="spellStart"/>
      <w:r w:rsidR="00267258" w:rsidRPr="00267258">
        <w:rPr>
          <w:rFonts w:ascii="Times New Roman" w:hAnsi="Times New Roman" w:cs="Times New Roman"/>
        </w:rPr>
        <w:t>xxx</w:t>
      </w:r>
      <w:proofErr w:type="spellEnd"/>
      <w:r w:rsidR="00EE2143" w:rsidRPr="00267258">
        <w:rPr>
          <w:rFonts w:ascii="Times New Roman" w:hAnsi="Times New Roman" w:cs="Times New Roman"/>
        </w:rPr>
        <w:br/>
      </w:r>
    </w:p>
    <w:p w14:paraId="6956035C" w14:textId="2FFB0F9A" w:rsidR="007E5F1A" w:rsidRDefault="00BA2D72" w:rsidP="00BA2D72">
      <w:pPr>
        <w:rPr>
          <w:rFonts w:ascii="Times New Roman" w:hAnsi="Times New Roman" w:cs="Times New Roman"/>
          <w:sz w:val="24"/>
          <w:szCs w:val="24"/>
        </w:rPr>
      </w:pPr>
      <w:r w:rsidRPr="0003490C">
        <w:rPr>
          <w:rFonts w:ascii="Times New Roman" w:hAnsi="Times New Roman" w:cs="Times New Roman"/>
          <w:b/>
          <w:sz w:val="24"/>
          <w:szCs w:val="24"/>
        </w:rPr>
        <w:t xml:space="preserve">Datum: </w:t>
      </w:r>
      <w:r w:rsidR="003174A4">
        <w:rPr>
          <w:rFonts w:ascii="Times New Roman" w:hAnsi="Times New Roman" w:cs="Times New Roman"/>
          <w:sz w:val="24"/>
          <w:szCs w:val="24"/>
        </w:rPr>
        <w:t xml:space="preserve">xxx </w:t>
      </w:r>
      <w:proofErr w:type="spellStart"/>
      <w:r w:rsidR="003174A4">
        <w:rPr>
          <w:rFonts w:ascii="Times New Roman" w:hAnsi="Times New Roman" w:cs="Times New Roman"/>
          <w:sz w:val="24"/>
          <w:szCs w:val="24"/>
        </w:rPr>
        <w:t>xxx</w:t>
      </w:r>
      <w:proofErr w:type="spellEnd"/>
    </w:p>
    <w:p w14:paraId="75801F4B" w14:textId="3502EC76" w:rsidR="008F5D05" w:rsidRDefault="00AE6503" w:rsidP="00EE2143">
      <w:pPr>
        <w:autoSpaceDE w:val="0"/>
        <w:autoSpaceDN w:val="0"/>
        <w:rPr>
          <w:rFonts w:ascii="Times New Roman" w:hAnsi="Times New Roman" w:cs="Times New Roman"/>
          <w:sz w:val="24"/>
          <w:szCs w:val="24"/>
        </w:rPr>
      </w:pPr>
      <w:r>
        <w:rPr>
          <w:rFonts w:ascii="Times New Roman" w:hAnsi="Times New Roman" w:cs="Times New Roman"/>
          <w:b/>
          <w:sz w:val="24"/>
          <w:szCs w:val="24"/>
        </w:rPr>
        <w:br/>
      </w:r>
      <w:r w:rsidR="00BA2D72" w:rsidRPr="0003490C">
        <w:rPr>
          <w:rFonts w:ascii="Times New Roman" w:hAnsi="Times New Roman" w:cs="Times New Roman"/>
          <w:b/>
          <w:sz w:val="24"/>
          <w:szCs w:val="24"/>
        </w:rPr>
        <w:t>Plats:</w:t>
      </w:r>
      <w:r w:rsidR="007F773F" w:rsidRPr="003E6F21">
        <w:rPr>
          <w:rFonts w:ascii="Times New Roman" w:hAnsi="Times New Roman" w:cs="Times New Roman"/>
          <w:sz w:val="24"/>
          <w:szCs w:val="24"/>
        </w:rPr>
        <w:t xml:space="preserve"> </w:t>
      </w:r>
      <w:r w:rsidR="003174A4">
        <w:rPr>
          <w:rFonts w:ascii="Times New Roman" w:hAnsi="Times New Roman" w:cs="Times New Roman"/>
          <w:sz w:val="24"/>
          <w:szCs w:val="24"/>
        </w:rPr>
        <w:t>xxx xx</w:t>
      </w:r>
      <w:r w:rsidR="003A31F7">
        <w:rPr>
          <w:rFonts w:ascii="Times New Roman" w:hAnsi="Times New Roman" w:cs="Times New Roman"/>
          <w:sz w:val="24"/>
          <w:szCs w:val="24"/>
        </w:rPr>
        <w:t xml:space="preserve"> </w:t>
      </w:r>
      <w:r w:rsidR="00CC49B3">
        <w:rPr>
          <w:rFonts w:ascii="Times New Roman" w:hAnsi="Times New Roman" w:cs="Times New Roman"/>
          <w:sz w:val="24"/>
          <w:szCs w:val="24"/>
        </w:rPr>
        <w:br/>
      </w:r>
      <w:r w:rsidR="00EE2143">
        <w:rPr>
          <w:rFonts w:ascii="Times New Roman" w:hAnsi="Times New Roman" w:cs="Times New Roman"/>
          <w:b/>
          <w:sz w:val="24"/>
          <w:szCs w:val="24"/>
        </w:rPr>
        <w:br/>
      </w:r>
      <w:r w:rsidR="00185125">
        <w:rPr>
          <w:rFonts w:ascii="Times New Roman" w:hAnsi="Times New Roman" w:cs="Times New Roman"/>
          <w:b/>
          <w:sz w:val="24"/>
          <w:szCs w:val="24"/>
        </w:rPr>
        <w:t>Närvarande</w:t>
      </w:r>
      <w:r w:rsidR="0064465D" w:rsidRPr="007E5F1A">
        <w:rPr>
          <w:rFonts w:ascii="Times New Roman" w:hAnsi="Times New Roman" w:cs="Times New Roman"/>
          <w:b/>
          <w:sz w:val="24"/>
          <w:szCs w:val="24"/>
        </w:rPr>
        <w:t>:</w:t>
      </w:r>
      <w:r w:rsidR="0064465D">
        <w:rPr>
          <w:rFonts w:ascii="Times New Roman" w:hAnsi="Times New Roman" w:cs="Times New Roman"/>
          <w:sz w:val="24"/>
          <w:szCs w:val="24"/>
        </w:rPr>
        <w:br/>
      </w:r>
      <w:r w:rsidR="003174A4">
        <w:rPr>
          <w:rFonts w:ascii="Times New Roman" w:hAnsi="Times New Roman" w:cs="Times New Roman"/>
          <w:sz w:val="24"/>
          <w:szCs w:val="24"/>
        </w:rPr>
        <w:t xml:space="preserve">xxx </w:t>
      </w:r>
      <w:proofErr w:type="spellStart"/>
      <w:r w:rsidR="003174A4">
        <w:rPr>
          <w:rFonts w:ascii="Times New Roman" w:hAnsi="Times New Roman" w:cs="Times New Roman"/>
          <w:sz w:val="24"/>
          <w:szCs w:val="24"/>
        </w:rPr>
        <w:t>xxx</w:t>
      </w:r>
      <w:proofErr w:type="spellEnd"/>
    </w:p>
    <w:p w14:paraId="4F0C03B8" w14:textId="1FC2402A" w:rsidR="001544A1" w:rsidRDefault="003174A4" w:rsidP="003174A4">
      <w:pPr>
        <w:autoSpaceDE w:val="0"/>
        <w:autoSpaceDN w:val="0"/>
        <w:rPr>
          <w:rFonts w:ascii="Times New Roman" w:hAnsi="Times New Roman" w:cs="Times New Roman"/>
          <w:sz w:val="24"/>
          <w:szCs w:val="24"/>
        </w:rPr>
      </w:pPr>
      <w:proofErr w:type="spellStart"/>
      <w:r>
        <w:rPr>
          <w:rFonts w:ascii="Times New Roman" w:hAnsi="Times New Roman" w:cs="Times New Roman"/>
          <w:sz w:val="24"/>
          <w:szCs w:val="24"/>
        </w:rPr>
        <w:t>Xxx</w:t>
      </w:r>
      <w:proofErr w:type="spellEnd"/>
      <w:r>
        <w:rPr>
          <w:rFonts w:ascii="Times New Roman" w:hAnsi="Times New Roman" w:cs="Times New Roman"/>
          <w:sz w:val="24"/>
          <w:szCs w:val="24"/>
        </w:rPr>
        <w:t xml:space="preserve"> xxx </w:t>
      </w:r>
      <w:proofErr w:type="spellStart"/>
      <w:r>
        <w:rPr>
          <w:rFonts w:ascii="Times New Roman" w:hAnsi="Times New Roman" w:cs="Times New Roman"/>
          <w:sz w:val="24"/>
          <w:szCs w:val="24"/>
        </w:rPr>
        <w:t>etc</w:t>
      </w:r>
      <w:proofErr w:type="spellEnd"/>
    </w:p>
    <w:p w14:paraId="7A244360" w14:textId="5C39BBF3" w:rsidR="003174A4" w:rsidRDefault="003174A4" w:rsidP="003174A4">
      <w:pPr>
        <w:autoSpaceDE w:val="0"/>
        <w:autoSpaceDN w:val="0"/>
        <w:rPr>
          <w:rFonts w:ascii="Times New Roman" w:hAnsi="Times New Roman" w:cs="Times New Roman"/>
          <w:sz w:val="24"/>
          <w:szCs w:val="24"/>
        </w:rPr>
      </w:pPr>
    </w:p>
    <w:p w14:paraId="2DEC3FB5" w14:textId="5B54C1D8" w:rsidR="003174A4" w:rsidRDefault="003174A4" w:rsidP="003174A4">
      <w:pPr>
        <w:autoSpaceDE w:val="0"/>
        <w:autoSpaceDN w:val="0"/>
        <w:rPr>
          <w:rFonts w:ascii="Times New Roman" w:hAnsi="Times New Roman" w:cs="Times New Roman"/>
          <w:sz w:val="24"/>
          <w:szCs w:val="24"/>
        </w:rPr>
      </w:pPr>
    </w:p>
    <w:p w14:paraId="5D9D530F" w14:textId="3767EBFD" w:rsidR="003174A4" w:rsidRPr="00267258" w:rsidRDefault="00267258" w:rsidP="00267258">
      <w:pPr>
        <w:pStyle w:val="Liststycke"/>
        <w:autoSpaceDE w:val="0"/>
        <w:autoSpaceDN w:val="0"/>
        <w:rPr>
          <w:rStyle w:val="Stark"/>
          <w:rFonts w:ascii="Times New Roman" w:hAnsi="Times New Roman" w:cs="Times New Roman"/>
          <w:sz w:val="24"/>
          <w:szCs w:val="24"/>
        </w:rPr>
      </w:pPr>
      <w:r w:rsidRPr="00267258">
        <w:rPr>
          <w:rStyle w:val="Stark"/>
          <w:rFonts w:ascii="Times New Roman" w:hAnsi="Times New Roman" w:cs="Times New Roman"/>
          <w:sz w:val="24"/>
          <w:szCs w:val="24"/>
        </w:rPr>
        <w:t>Eventuell mellanrubrik xxx xx</w:t>
      </w:r>
    </w:p>
    <w:p w14:paraId="6E3A217C" w14:textId="47239373" w:rsidR="00267258" w:rsidRPr="00267258" w:rsidRDefault="00267258" w:rsidP="00267258">
      <w:pPr>
        <w:pStyle w:val="Liststycke"/>
        <w:autoSpaceDE w:val="0"/>
        <w:autoSpaceDN w:val="0"/>
        <w:rPr>
          <w:rFonts w:ascii="Times New Roman" w:hAnsi="Times New Roman" w:cs="Times New Roman"/>
          <w:b/>
          <w:bCs/>
          <w:sz w:val="24"/>
          <w:szCs w:val="24"/>
        </w:rPr>
      </w:pPr>
    </w:p>
    <w:p w14:paraId="20E3E165" w14:textId="066D23C3" w:rsidR="00267258" w:rsidRPr="00267258" w:rsidRDefault="00267258" w:rsidP="00A739A0">
      <w:pPr>
        <w:pStyle w:val="Liststycke"/>
        <w:numPr>
          <w:ilvl w:val="0"/>
          <w:numId w:val="3"/>
        </w:numPr>
        <w:autoSpaceDE w:val="0"/>
        <w:autoSpaceDN w:val="0"/>
        <w:rPr>
          <w:rStyle w:val="Stark"/>
          <w:rFonts w:ascii="Times New Roman" w:hAnsi="Times New Roman" w:cs="Times New Roman"/>
          <w:sz w:val="24"/>
          <w:szCs w:val="24"/>
        </w:rPr>
      </w:pPr>
      <w:r w:rsidRPr="00267258">
        <w:rPr>
          <w:rStyle w:val="Stark"/>
          <w:rFonts w:ascii="Times New Roman" w:hAnsi="Times New Roman" w:cs="Times New Roman"/>
          <w:sz w:val="24"/>
          <w:szCs w:val="24"/>
        </w:rPr>
        <w:t xml:space="preserve">Namn på mötespunkt </w:t>
      </w:r>
    </w:p>
    <w:p w14:paraId="3ADC70EE" w14:textId="744F4A57" w:rsidR="00267258" w:rsidRPr="00267258" w:rsidRDefault="00267258" w:rsidP="00267258">
      <w:pPr>
        <w:pStyle w:val="Liststycke"/>
        <w:autoSpaceDE w:val="0"/>
        <w:autoSpaceDN w:val="0"/>
        <w:ind w:left="1080"/>
        <w:rPr>
          <w:rFonts w:ascii="Times New Roman" w:hAnsi="Times New Roman" w:cs="Times New Roman"/>
          <w:b/>
          <w:bCs/>
          <w:sz w:val="24"/>
          <w:szCs w:val="24"/>
        </w:rPr>
      </w:pPr>
      <w:proofErr w:type="spellStart"/>
      <w:r w:rsidRPr="00267258">
        <w:rPr>
          <w:rFonts w:ascii="Times New Roman" w:hAnsi="Times New Roman" w:cs="Times New Roman"/>
          <w:sz w:val="24"/>
          <w:szCs w:val="24"/>
        </w:rPr>
        <w:t>Xxx</w:t>
      </w:r>
      <w:proofErr w:type="spellEnd"/>
      <w:r w:rsidRPr="00267258">
        <w:rPr>
          <w:rFonts w:ascii="Times New Roman" w:hAnsi="Times New Roman" w:cs="Times New Roman"/>
          <w:sz w:val="24"/>
          <w:szCs w:val="24"/>
        </w:rPr>
        <w:t xml:space="preserve"> xxx </w:t>
      </w:r>
      <w:proofErr w:type="spellStart"/>
      <w:r w:rsidRPr="00267258">
        <w:rPr>
          <w:rFonts w:ascii="Times New Roman" w:hAnsi="Times New Roman" w:cs="Times New Roman"/>
          <w:sz w:val="24"/>
          <w:szCs w:val="24"/>
        </w:rPr>
        <w:t>xxx</w:t>
      </w:r>
      <w:proofErr w:type="spellEnd"/>
      <w:r w:rsidRPr="00267258">
        <w:rPr>
          <w:rFonts w:ascii="Times New Roman" w:hAnsi="Times New Roman" w:cs="Times New Roman"/>
          <w:sz w:val="24"/>
          <w:szCs w:val="24"/>
        </w:rPr>
        <w:t xml:space="preserve"> x</w:t>
      </w:r>
    </w:p>
    <w:p w14:paraId="5E175BDE" w14:textId="77777777" w:rsidR="00267258" w:rsidRPr="00267258" w:rsidRDefault="00267258" w:rsidP="00267258">
      <w:pPr>
        <w:pStyle w:val="Liststycke"/>
        <w:autoSpaceDE w:val="0"/>
        <w:autoSpaceDN w:val="0"/>
        <w:ind w:left="1080"/>
        <w:rPr>
          <w:rFonts w:ascii="Times New Roman" w:hAnsi="Times New Roman" w:cs="Times New Roman"/>
          <w:b/>
          <w:bCs/>
          <w:sz w:val="24"/>
          <w:szCs w:val="24"/>
        </w:rPr>
      </w:pPr>
    </w:p>
    <w:p w14:paraId="4F7AB44F" w14:textId="2F2CCD3D" w:rsidR="00267258" w:rsidRPr="00267258" w:rsidRDefault="00267258" w:rsidP="00A739A0">
      <w:pPr>
        <w:pStyle w:val="Liststycke"/>
        <w:numPr>
          <w:ilvl w:val="0"/>
          <w:numId w:val="3"/>
        </w:numPr>
        <w:autoSpaceDE w:val="0"/>
        <w:autoSpaceDN w:val="0"/>
        <w:rPr>
          <w:rStyle w:val="Stark"/>
          <w:rFonts w:ascii="Times New Roman" w:hAnsi="Times New Roman" w:cs="Times New Roman"/>
          <w:sz w:val="24"/>
          <w:szCs w:val="24"/>
        </w:rPr>
      </w:pPr>
      <w:r w:rsidRPr="00267258">
        <w:rPr>
          <w:rStyle w:val="Stark"/>
          <w:rFonts w:ascii="Times New Roman" w:hAnsi="Times New Roman" w:cs="Times New Roman"/>
          <w:sz w:val="24"/>
          <w:szCs w:val="24"/>
        </w:rPr>
        <w:t>Namn på mötespunkt</w:t>
      </w:r>
    </w:p>
    <w:p w14:paraId="0816069A" w14:textId="6FCF6E2A" w:rsidR="00267258" w:rsidRPr="00267258" w:rsidRDefault="00267258" w:rsidP="00267258">
      <w:pPr>
        <w:pStyle w:val="Liststycke"/>
        <w:autoSpaceDE w:val="0"/>
        <w:autoSpaceDN w:val="0"/>
        <w:ind w:left="1080"/>
        <w:rPr>
          <w:rFonts w:ascii="Times New Roman" w:hAnsi="Times New Roman" w:cs="Times New Roman"/>
          <w:b/>
          <w:bCs/>
          <w:sz w:val="24"/>
          <w:szCs w:val="24"/>
        </w:rPr>
      </w:pPr>
      <w:proofErr w:type="spellStart"/>
      <w:r w:rsidRPr="00267258">
        <w:rPr>
          <w:rFonts w:ascii="Times New Roman" w:hAnsi="Times New Roman" w:cs="Times New Roman"/>
          <w:sz w:val="24"/>
          <w:szCs w:val="24"/>
        </w:rPr>
        <w:t>Xxx</w:t>
      </w:r>
      <w:proofErr w:type="spellEnd"/>
      <w:r w:rsidRPr="00267258">
        <w:rPr>
          <w:rFonts w:ascii="Times New Roman" w:hAnsi="Times New Roman" w:cs="Times New Roman"/>
          <w:sz w:val="24"/>
          <w:szCs w:val="24"/>
        </w:rPr>
        <w:t xml:space="preserve"> xxx</w:t>
      </w:r>
    </w:p>
    <w:p w14:paraId="366FAB95" w14:textId="77777777" w:rsidR="00267258" w:rsidRPr="00267258" w:rsidRDefault="00267258" w:rsidP="00267258">
      <w:pPr>
        <w:pStyle w:val="Liststycke"/>
        <w:rPr>
          <w:rFonts w:ascii="Times New Roman" w:hAnsi="Times New Roman" w:cs="Times New Roman"/>
          <w:b/>
          <w:bCs/>
          <w:sz w:val="24"/>
          <w:szCs w:val="24"/>
        </w:rPr>
      </w:pPr>
    </w:p>
    <w:p w14:paraId="7B9963EB" w14:textId="78065024" w:rsidR="00F61117" w:rsidRDefault="00267258" w:rsidP="00A739A0">
      <w:pPr>
        <w:pStyle w:val="Liststycke"/>
        <w:numPr>
          <w:ilvl w:val="0"/>
          <w:numId w:val="3"/>
        </w:numPr>
        <w:autoSpaceDE w:val="0"/>
        <w:autoSpaceDN w:val="0"/>
        <w:rPr>
          <w:rStyle w:val="Stark"/>
          <w:rFonts w:ascii="Times New Roman" w:hAnsi="Times New Roman" w:cs="Times New Roman"/>
          <w:sz w:val="24"/>
          <w:szCs w:val="24"/>
        </w:rPr>
      </w:pPr>
      <w:r w:rsidRPr="00267258">
        <w:rPr>
          <w:rStyle w:val="Stark"/>
          <w:rFonts w:ascii="Times New Roman" w:hAnsi="Times New Roman" w:cs="Times New Roman"/>
          <w:sz w:val="24"/>
          <w:szCs w:val="24"/>
        </w:rPr>
        <w:t>Namn på mötespunkt</w:t>
      </w:r>
    </w:p>
    <w:p w14:paraId="253D5C08" w14:textId="36831EAF" w:rsidR="00267258" w:rsidRPr="00267258" w:rsidRDefault="00267258" w:rsidP="00267258">
      <w:pPr>
        <w:pStyle w:val="Liststycke"/>
        <w:autoSpaceDE w:val="0"/>
        <w:autoSpaceDN w:val="0"/>
        <w:ind w:left="1080"/>
        <w:rPr>
          <w:rFonts w:ascii="Times New Roman" w:hAnsi="Times New Roman" w:cs="Times New Roman"/>
          <w:b/>
          <w:bCs/>
          <w:sz w:val="24"/>
          <w:szCs w:val="24"/>
        </w:rPr>
      </w:pPr>
      <w:proofErr w:type="spellStart"/>
      <w:r w:rsidRPr="00267258">
        <w:rPr>
          <w:rStyle w:val="Stark"/>
          <w:rFonts w:ascii="Times New Roman" w:hAnsi="Times New Roman" w:cs="Times New Roman"/>
          <w:b w:val="0"/>
          <w:bCs w:val="0"/>
          <w:sz w:val="24"/>
          <w:szCs w:val="24"/>
        </w:rPr>
        <w:t>Xxx</w:t>
      </w:r>
      <w:proofErr w:type="spellEnd"/>
      <w:r w:rsidRPr="00267258">
        <w:rPr>
          <w:rStyle w:val="Stark"/>
          <w:rFonts w:ascii="Times New Roman" w:hAnsi="Times New Roman" w:cs="Times New Roman"/>
          <w:b w:val="0"/>
          <w:bCs w:val="0"/>
          <w:sz w:val="24"/>
          <w:szCs w:val="24"/>
        </w:rPr>
        <w:t xml:space="preserve"> xx</w:t>
      </w:r>
    </w:p>
    <w:p w14:paraId="43964EDB" w14:textId="785C0837" w:rsidR="003174A4" w:rsidRDefault="003174A4" w:rsidP="003174A4">
      <w:pPr>
        <w:autoSpaceDE w:val="0"/>
        <w:autoSpaceDN w:val="0"/>
        <w:rPr>
          <w:rFonts w:ascii="Times New Roman" w:hAnsi="Times New Roman" w:cs="Times New Roman"/>
          <w:sz w:val="24"/>
          <w:szCs w:val="24"/>
        </w:rPr>
      </w:pPr>
      <w:bookmarkStart w:id="0" w:name="_GoBack"/>
      <w:bookmarkEnd w:id="0"/>
    </w:p>
    <w:p w14:paraId="7DB40BF4" w14:textId="7F3B9815" w:rsidR="003174A4" w:rsidRDefault="003174A4" w:rsidP="003174A4">
      <w:pPr>
        <w:autoSpaceDE w:val="0"/>
        <w:autoSpaceDN w:val="0"/>
        <w:rPr>
          <w:rFonts w:ascii="Times New Roman" w:hAnsi="Times New Roman" w:cs="Times New Roman"/>
          <w:sz w:val="24"/>
          <w:szCs w:val="24"/>
        </w:rPr>
      </w:pPr>
    </w:p>
    <w:p w14:paraId="2C4654FE" w14:textId="21375563" w:rsidR="003174A4" w:rsidRDefault="003174A4" w:rsidP="003174A4">
      <w:pPr>
        <w:autoSpaceDE w:val="0"/>
        <w:autoSpaceDN w:val="0"/>
        <w:rPr>
          <w:rFonts w:ascii="Times New Roman" w:hAnsi="Times New Roman" w:cs="Times New Roman"/>
          <w:sz w:val="24"/>
          <w:szCs w:val="24"/>
        </w:rPr>
      </w:pPr>
    </w:p>
    <w:p w14:paraId="62D38AE2" w14:textId="77777777" w:rsidR="003174A4" w:rsidRDefault="003174A4" w:rsidP="003174A4">
      <w:pPr>
        <w:autoSpaceDE w:val="0"/>
        <w:autoSpaceDN w:val="0"/>
      </w:pPr>
    </w:p>
    <w:tbl>
      <w:tblPr>
        <w:tblpPr w:leftFromText="141" w:rightFromText="141" w:vertAnchor="text" w:horzAnchor="margin" w:tblpY="-149"/>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0"/>
      </w:tblGrid>
      <w:tr w:rsidR="003D2127" w:rsidRPr="001D3F61" w14:paraId="3BDDFD2C" w14:textId="77777777" w:rsidTr="003D2127">
        <w:trPr>
          <w:trHeight w:val="510"/>
        </w:trPr>
        <w:tc>
          <w:tcPr>
            <w:tcW w:w="9180" w:type="dxa"/>
            <w:shd w:val="clear" w:color="auto" w:fill="auto"/>
          </w:tcPr>
          <w:p w14:paraId="4845AF11" w14:textId="7DCA1743" w:rsidR="003D2127" w:rsidRDefault="003D2127" w:rsidP="00AF2142">
            <w:pPr>
              <w:pStyle w:val="Nr-lista"/>
              <w:numPr>
                <w:ilvl w:val="0"/>
                <w:numId w:val="2"/>
              </w:numPr>
              <w:rPr>
                <w:bCs/>
                <w:sz w:val="22"/>
                <w:szCs w:val="22"/>
              </w:rPr>
            </w:pPr>
            <w:r w:rsidRPr="003D2127">
              <w:rPr>
                <w:b/>
                <w:sz w:val="22"/>
                <w:szCs w:val="22"/>
              </w:rPr>
              <w:lastRenderedPageBreak/>
              <w:t>Produktionsplaneringsgruppen</w:t>
            </w:r>
            <w:r>
              <w:rPr>
                <w:bCs/>
                <w:sz w:val="22"/>
                <w:szCs w:val="22"/>
              </w:rPr>
              <w:br/>
              <w:t>Ordförande för produktionsplaneringsgruppen deltar.</w:t>
            </w:r>
            <w:r>
              <w:rPr>
                <w:bCs/>
                <w:sz w:val="22"/>
                <w:szCs w:val="22"/>
              </w:rPr>
              <w:br/>
              <w:t>– Samverkan covid-19</w:t>
            </w:r>
            <w:r>
              <w:rPr>
                <w:bCs/>
                <w:sz w:val="22"/>
                <w:szCs w:val="22"/>
              </w:rPr>
              <w:br/>
              <w:t>– Vårdskulden som byggs upp</w:t>
            </w:r>
            <w:r>
              <w:rPr>
                <w:bCs/>
                <w:sz w:val="22"/>
                <w:szCs w:val="22"/>
              </w:rPr>
              <w:br/>
            </w:r>
            <w:r>
              <w:rPr>
                <w:bCs/>
                <w:sz w:val="22"/>
                <w:szCs w:val="22"/>
              </w:rPr>
              <w:br/>
              <w:t xml:space="preserve">Petra Svedberg, ordförande produktionsplaneringsgruppen, informerar om gruppens arbete inklusive arbete med covid-19 och det planerade arbetet med vårdskulden från </w:t>
            </w:r>
            <w:r w:rsidR="00A135D7">
              <w:rPr>
                <w:bCs/>
                <w:sz w:val="22"/>
                <w:szCs w:val="22"/>
              </w:rPr>
              <w:t>C</w:t>
            </w:r>
            <w:r>
              <w:rPr>
                <w:bCs/>
                <w:sz w:val="22"/>
                <w:szCs w:val="22"/>
              </w:rPr>
              <w:t>ovid-hanteringen.</w:t>
            </w:r>
            <w:r>
              <w:rPr>
                <w:bCs/>
                <w:sz w:val="22"/>
                <w:szCs w:val="22"/>
              </w:rPr>
              <w:br/>
              <w:t xml:space="preserve">Omprioritering från pilotprojekt inom urologi och ortopedi till </w:t>
            </w:r>
            <w:r w:rsidRPr="00DC0E87">
              <w:rPr>
                <w:bCs/>
                <w:sz w:val="22"/>
                <w:szCs w:val="22"/>
              </w:rPr>
              <w:t xml:space="preserve">en </w:t>
            </w:r>
            <w:r>
              <w:rPr>
                <w:bCs/>
                <w:sz w:val="22"/>
                <w:szCs w:val="22"/>
              </w:rPr>
              <w:t xml:space="preserve">mer övergripande </w:t>
            </w:r>
            <w:r w:rsidRPr="00DC0E87">
              <w:rPr>
                <w:bCs/>
                <w:sz w:val="22"/>
                <w:szCs w:val="22"/>
              </w:rPr>
              <w:t>produktionsplan och bygga för att hantera vårdskulden</w:t>
            </w:r>
            <w:r>
              <w:rPr>
                <w:bCs/>
                <w:sz w:val="22"/>
                <w:szCs w:val="22"/>
              </w:rPr>
              <w:t xml:space="preserve"> för prioriterade patienter</w:t>
            </w:r>
            <w:r w:rsidRPr="00DC0E87">
              <w:rPr>
                <w:bCs/>
                <w:sz w:val="22"/>
                <w:szCs w:val="22"/>
              </w:rPr>
              <w:t>.</w:t>
            </w:r>
            <w:r>
              <w:rPr>
                <w:bCs/>
                <w:sz w:val="22"/>
                <w:szCs w:val="22"/>
              </w:rPr>
              <w:t xml:space="preserve"> Ledningsgruppen stödjer prioriteringen från tidigare planerade pilotprojekt till att istället komma igång med de högt prioriterade patienterna för att hantera vårdskulden.</w:t>
            </w:r>
          </w:p>
          <w:p w14:paraId="623A96B1" w14:textId="2DCDCFBD" w:rsidR="003D2127" w:rsidRPr="00AF2142" w:rsidRDefault="003D2127" w:rsidP="003D2127">
            <w:pPr>
              <w:pStyle w:val="Nr-lista"/>
              <w:numPr>
                <w:ilvl w:val="0"/>
                <w:numId w:val="0"/>
              </w:numPr>
              <w:ind w:left="720"/>
              <w:rPr>
                <w:bCs/>
                <w:sz w:val="22"/>
                <w:szCs w:val="22"/>
              </w:rPr>
            </w:pPr>
            <w:r>
              <w:rPr>
                <w:bCs/>
                <w:sz w:val="22"/>
                <w:szCs w:val="22"/>
              </w:rPr>
              <w:t>Presentation bifogas.</w:t>
            </w:r>
          </w:p>
        </w:tc>
      </w:tr>
      <w:tr w:rsidR="00A03396" w:rsidRPr="001D3F61" w14:paraId="1816BE91" w14:textId="77777777" w:rsidTr="003D2127">
        <w:trPr>
          <w:trHeight w:val="510"/>
        </w:trPr>
        <w:tc>
          <w:tcPr>
            <w:tcW w:w="9180" w:type="dxa"/>
            <w:shd w:val="clear" w:color="auto" w:fill="auto"/>
          </w:tcPr>
          <w:p w14:paraId="512F2121" w14:textId="3C96E209" w:rsidR="00A03396" w:rsidRPr="00AE6503" w:rsidRDefault="00A03396" w:rsidP="00AE6503">
            <w:pPr>
              <w:pStyle w:val="Nr-lista"/>
              <w:numPr>
                <w:ilvl w:val="0"/>
                <w:numId w:val="2"/>
              </w:numPr>
              <w:rPr>
                <w:bCs/>
                <w:sz w:val="22"/>
                <w:szCs w:val="22"/>
              </w:rPr>
            </w:pPr>
            <w:r w:rsidRPr="003D2127">
              <w:rPr>
                <w:b/>
                <w:sz w:val="22"/>
                <w:szCs w:val="22"/>
              </w:rPr>
              <w:t>Rättspsykiatri, behov kontra redovisade planer</w:t>
            </w:r>
            <w:r>
              <w:rPr>
                <w:sz w:val="22"/>
                <w:szCs w:val="22"/>
              </w:rPr>
              <w:br/>
            </w:r>
            <w:r>
              <w:rPr>
                <w:bCs/>
                <w:sz w:val="22"/>
                <w:szCs w:val="22"/>
              </w:rPr>
              <w:t>Göran får i uppdrag att redovisa tidigare kartläggning och kompletteringen av framtidsplaner per region inom rättspsykiatrin för samverkansnämndens arbetsutskott den 11 september.</w:t>
            </w:r>
          </w:p>
        </w:tc>
      </w:tr>
      <w:tr w:rsidR="003D2127" w:rsidRPr="001D3F61" w14:paraId="55A961D1" w14:textId="77777777" w:rsidTr="003D2127">
        <w:trPr>
          <w:trHeight w:val="737"/>
        </w:trPr>
        <w:tc>
          <w:tcPr>
            <w:tcW w:w="9180" w:type="dxa"/>
            <w:shd w:val="clear" w:color="auto" w:fill="auto"/>
          </w:tcPr>
          <w:p w14:paraId="20A271A4" w14:textId="1034163F" w:rsidR="003D2127" w:rsidRDefault="003D2127" w:rsidP="00152F98">
            <w:pPr>
              <w:pStyle w:val="Nr-lista"/>
              <w:numPr>
                <w:ilvl w:val="0"/>
                <w:numId w:val="2"/>
              </w:numPr>
              <w:rPr>
                <w:bCs/>
                <w:sz w:val="22"/>
                <w:szCs w:val="22"/>
              </w:rPr>
            </w:pPr>
            <w:r w:rsidRPr="00A03396">
              <w:rPr>
                <w:b/>
                <w:sz w:val="22"/>
                <w:szCs w:val="22"/>
              </w:rPr>
              <w:t>Ärenden Samverkansnämnden 4 juni</w:t>
            </w:r>
            <w:r w:rsidRPr="00641965">
              <w:rPr>
                <w:bCs/>
                <w:sz w:val="22"/>
                <w:szCs w:val="22"/>
              </w:rPr>
              <w:br/>
            </w:r>
            <w:r w:rsidRPr="00641965">
              <w:rPr>
                <w:bCs/>
                <w:i/>
                <w:iCs/>
                <w:sz w:val="22"/>
                <w:szCs w:val="22"/>
              </w:rPr>
              <w:t>Beslutsärenden</w:t>
            </w:r>
            <w:r w:rsidRPr="00641965">
              <w:rPr>
                <w:bCs/>
                <w:sz w:val="22"/>
                <w:szCs w:val="22"/>
              </w:rPr>
              <w:br/>
              <w:t>a. Budget 2021/Bilaga</w:t>
            </w:r>
            <w:r w:rsidRPr="00641965">
              <w:rPr>
                <w:bCs/>
                <w:sz w:val="22"/>
                <w:szCs w:val="22"/>
              </w:rPr>
              <w:br/>
            </w:r>
            <w:r w:rsidRPr="000840BF">
              <w:rPr>
                <w:b/>
                <w:sz w:val="22"/>
                <w:szCs w:val="22"/>
              </w:rPr>
              <w:t xml:space="preserve"> Förslag till beslut</w:t>
            </w:r>
            <w:r>
              <w:rPr>
                <w:bCs/>
                <w:sz w:val="22"/>
                <w:szCs w:val="22"/>
              </w:rPr>
              <w:br/>
            </w:r>
            <w:r w:rsidRPr="00641965">
              <w:rPr>
                <w:bCs/>
                <w:sz w:val="22"/>
                <w:szCs w:val="22"/>
              </w:rPr>
              <w:t xml:space="preserve">att rekommendera sjukvårdsregionens regioner </w:t>
            </w:r>
            <w:r>
              <w:rPr>
                <w:bCs/>
                <w:sz w:val="22"/>
                <w:szCs w:val="22"/>
              </w:rPr>
              <w:br/>
            </w:r>
            <w:r w:rsidRPr="00641965">
              <w:rPr>
                <w:bCs/>
                <w:sz w:val="22"/>
                <w:szCs w:val="22"/>
              </w:rPr>
              <w:t>att budget 2020 för de gemensamma verksamheterna Regionalt cancercentrum inklusive Regionalt biobankscentrum, Samverkansnämndens verksamhet, Hornhinnebank, HTA-enhet, Arbets- och miljömedicin Uppsala och Centrum för sällsynta diagnoser, utgörs av budget 2020 uppräknat med 1,9 % i enlighet med inkomna förslag, och</w:t>
            </w:r>
            <w:r w:rsidRPr="00641965">
              <w:rPr>
                <w:bCs/>
                <w:sz w:val="22"/>
                <w:szCs w:val="22"/>
              </w:rPr>
              <w:br/>
              <w:t>att budget för Arbets- och miljömedicin Örebro är densamma för 2021 som för 2020.</w:t>
            </w:r>
          </w:p>
          <w:p w14:paraId="34B67E1B" w14:textId="6AF4308B" w:rsidR="003D2127" w:rsidRPr="00E446FC" w:rsidRDefault="003D2127" w:rsidP="00E446FC">
            <w:pPr>
              <w:pStyle w:val="Nr-lista"/>
              <w:numPr>
                <w:ilvl w:val="0"/>
                <w:numId w:val="0"/>
              </w:numPr>
              <w:ind w:left="720"/>
              <w:rPr>
                <w:bCs/>
                <w:color w:val="FF0000"/>
                <w:sz w:val="22"/>
                <w:szCs w:val="22"/>
              </w:rPr>
            </w:pPr>
            <w:r>
              <w:rPr>
                <w:bCs/>
                <w:sz w:val="22"/>
                <w:szCs w:val="22"/>
              </w:rPr>
              <w:br/>
              <w:t xml:space="preserve">b. </w:t>
            </w:r>
            <w:r w:rsidRPr="002078DC">
              <w:rPr>
                <w:bCs/>
                <w:sz w:val="22"/>
                <w:szCs w:val="22"/>
              </w:rPr>
              <w:t>Tidplan 2021</w:t>
            </w:r>
            <w:r>
              <w:rPr>
                <w:bCs/>
                <w:sz w:val="22"/>
                <w:szCs w:val="22"/>
              </w:rPr>
              <w:br/>
            </w:r>
            <w:r w:rsidRPr="000840BF">
              <w:rPr>
                <w:b/>
                <w:sz w:val="22"/>
                <w:szCs w:val="22"/>
              </w:rPr>
              <w:t>Förslag till beslut</w:t>
            </w:r>
            <w:r>
              <w:rPr>
                <w:bCs/>
                <w:sz w:val="22"/>
                <w:szCs w:val="22"/>
              </w:rPr>
              <w:br/>
              <w:t>att Samverkansnämnden sammanträder följande datum 2021:</w:t>
            </w:r>
            <w:r>
              <w:rPr>
                <w:bCs/>
                <w:sz w:val="22"/>
                <w:szCs w:val="22"/>
              </w:rPr>
              <w:br/>
            </w:r>
            <w:r w:rsidRPr="00C27EB9">
              <w:rPr>
                <w:bCs/>
                <w:i/>
                <w:iCs/>
                <w:sz w:val="22"/>
                <w:szCs w:val="22"/>
              </w:rPr>
              <w:t>(SVN-AU hanterar den 15 maj)</w:t>
            </w:r>
            <w:r>
              <w:rPr>
                <w:bCs/>
                <w:sz w:val="22"/>
                <w:szCs w:val="22"/>
              </w:rPr>
              <w:br/>
              <w:t>19 februari (alt 12 feb)</w:t>
            </w:r>
            <w:r>
              <w:rPr>
                <w:bCs/>
                <w:sz w:val="22"/>
                <w:szCs w:val="22"/>
              </w:rPr>
              <w:br/>
              <w:t>1-2 juni</w:t>
            </w:r>
            <w:r>
              <w:rPr>
                <w:bCs/>
                <w:sz w:val="22"/>
                <w:szCs w:val="22"/>
              </w:rPr>
              <w:br/>
              <w:t>1 oktober (alt 24 sep)</w:t>
            </w:r>
            <w:r>
              <w:rPr>
                <w:bCs/>
                <w:sz w:val="22"/>
                <w:szCs w:val="22"/>
              </w:rPr>
              <w:br/>
              <w:t>2-3 december</w:t>
            </w:r>
            <w:r>
              <w:rPr>
                <w:bCs/>
                <w:sz w:val="22"/>
                <w:szCs w:val="22"/>
              </w:rPr>
              <w:br/>
            </w:r>
            <w:r>
              <w:rPr>
                <w:bCs/>
                <w:sz w:val="22"/>
                <w:szCs w:val="22"/>
              </w:rPr>
              <w:br/>
              <w:t>c. Nominering Ineras regionala beredningsgrupp/Bilaga</w:t>
            </w:r>
            <w:r>
              <w:rPr>
                <w:bCs/>
                <w:sz w:val="22"/>
                <w:szCs w:val="22"/>
              </w:rPr>
              <w:br/>
            </w:r>
            <w:r w:rsidRPr="000840BF">
              <w:rPr>
                <w:b/>
                <w:sz w:val="22"/>
                <w:szCs w:val="22"/>
              </w:rPr>
              <w:t>Förslag till beslut</w:t>
            </w:r>
            <w:r>
              <w:br/>
            </w:r>
            <w:r w:rsidRPr="00241223">
              <w:rPr>
                <w:bCs/>
                <w:sz w:val="22"/>
                <w:szCs w:val="22"/>
              </w:rPr>
              <w:t xml:space="preserve">att </w:t>
            </w:r>
            <w:r>
              <w:rPr>
                <w:bCs/>
                <w:sz w:val="22"/>
                <w:szCs w:val="22"/>
              </w:rPr>
              <w:t>______, regiondirektör Region ______ och</w:t>
            </w:r>
            <w:r w:rsidRPr="00241223">
              <w:rPr>
                <w:bCs/>
                <w:sz w:val="22"/>
                <w:szCs w:val="22"/>
              </w:rPr>
              <w:t xml:space="preserve">, hälso- och sjukvårdsdirektör Region </w:t>
            </w:r>
            <w:r>
              <w:rPr>
                <w:bCs/>
                <w:sz w:val="22"/>
                <w:szCs w:val="22"/>
              </w:rPr>
              <w:t>______</w:t>
            </w:r>
            <w:r w:rsidRPr="00241223">
              <w:rPr>
                <w:bCs/>
                <w:sz w:val="22"/>
                <w:szCs w:val="22"/>
              </w:rPr>
              <w:t>, representerar sjukvårdsregionen i Ineras regionala beredningsgrupp</w:t>
            </w:r>
            <w:r>
              <w:rPr>
                <w:bCs/>
                <w:sz w:val="22"/>
                <w:szCs w:val="22"/>
              </w:rPr>
              <w:t>.</w:t>
            </w:r>
            <w:r>
              <w:rPr>
                <w:bCs/>
                <w:sz w:val="22"/>
                <w:szCs w:val="22"/>
              </w:rPr>
              <w:br/>
            </w:r>
            <w:r w:rsidRPr="00241223">
              <w:rPr>
                <w:bCs/>
                <w:sz w:val="22"/>
                <w:szCs w:val="22"/>
              </w:rPr>
              <w:br/>
            </w:r>
            <w:r>
              <w:rPr>
                <w:bCs/>
                <w:sz w:val="22"/>
                <w:szCs w:val="22"/>
              </w:rPr>
              <w:t xml:space="preserve">d. </w:t>
            </w:r>
            <w:r w:rsidRPr="00241223">
              <w:rPr>
                <w:bCs/>
                <w:sz w:val="22"/>
                <w:szCs w:val="22"/>
              </w:rPr>
              <w:t>Rekommendation</w:t>
            </w:r>
            <w:r>
              <w:t xml:space="preserve"> </w:t>
            </w:r>
            <w:r w:rsidRPr="00241223">
              <w:rPr>
                <w:bCs/>
                <w:sz w:val="22"/>
                <w:szCs w:val="22"/>
              </w:rPr>
              <w:t>om ersättningsregler för boende i samband med nationell högspecialiserad vård (NHV)</w:t>
            </w:r>
            <w:r>
              <w:rPr>
                <w:bCs/>
                <w:sz w:val="22"/>
                <w:szCs w:val="22"/>
              </w:rPr>
              <w:t>/Bilaga</w:t>
            </w:r>
            <w:r w:rsidRPr="00241223">
              <w:rPr>
                <w:bCs/>
                <w:sz w:val="22"/>
                <w:szCs w:val="22"/>
              </w:rPr>
              <w:t xml:space="preserve">  </w:t>
            </w:r>
            <w:r>
              <w:rPr>
                <w:bCs/>
                <w:sz w:val="22"/>
                <w:szCs w:val="22"/>
              </w:rPr>
              <w:br/>
            </w:r>
            <w:r w:rsidRPr="000840BF">
              <w:rPr>
                <w:b/>
                <w:sz w:val="22"/>
                <w:szCs w:val="22"/>
              </w:rPr>
              <w:t>Förslag till beslut</w:t>
            </w:r>
            <w:r w:rsidRPr="000840BF">
              <w:rPr>
                <w:bCs/>
                <w:sz w:val="22"/>
                <w:szCs w:val="22"/>
              </w:rPr>
              <w:br/>
            </w:r>
            <w:r w:rsidRPr="008110EF">
              <w:rPr>
                <w:bCs/>
                <w:sz w:val="22"/>
                <w:szCs w:val="22"/>
              </w:rPr>
              <w:t xml:space="preserve">att rekommendera sjukvårdsregionens regioner </w:t>
            </w:r>
            <w:r w:rsidRPr="008110EF">
              <w:rPr>
                <w:bCs/>
                <w:sz w:val="22"/>
                <w:szCs w:val="22"/>
              </w:rPr>
              <w:br/>
              <w:t>att godkänna och tillämpa föreliggande rekommendation från Styrelsen för Sveriges Kommuner och Regioner om ersättningsregler för boende i samband med nationell högspecialiserad vård.</w:t>
            </w:r>
            <w:r w:rsidR="00A03396">
              <w:rPr>
                <w:bCs/>
                <w:sz w:val="22"/>
                <w:szCs w:val="22"/>
              </w:rPr>
              <w:br/>
            </w:r>
            <w:r w:rsidRPr="00241223">
              <w:rPr>
                <w:bCs/>
                <w:i/>
                <w:iCs/>
                <w:sz w:val="22"/>
                <w:szCs w:val="22"/>
              </w:rPr>
              <w:br/>
              <w:t>Informationsärenden</w:t>
            </w:r>
            <w:r w:rsidRPr="00241223">
              <w:rPr>
                <w:bCs/>
                <w:sz w:val="22"/>
                <w:szCs w:val="22"/>
              </w:rPr>
              <w:br/>
              <w:t>Rapport från Ledningsgruppen</w:t>
            </w:r>
            <w:r w:rsidRPr="00241223">
              <w:rPr>
                <w:bCs/>
                <w:sz w:val="22"/>
                <w:szCs w:val="22"/>
              </w:rPr>
              <w:br/>
              <w:t>– Covid-19</w:t>
            </w:r>
            <w:r>
              <w:rPr>
                <w:bCs/>
                <w:sz w:val="22"/>
                <w:szCs w:val="22"/>
              </w:rPr>
              <w:t xml:space="preserve"> </w:t>
            </w:r>
            <w:r w:rsidRPr="00241223">
              <w:rPr>
                <w:bCs/>
                <w:sz w:val="22"/>
                <w:szCs w:val="22"/>
              </w:rPr>
              <w:br/>
              <w:t>– Övriga frågor</w:t>
            </w:r>
            <w:r>
              <w:rPr>
                <w:bCs/>
                <w:sz w:val="22"/>
                <w:szCs w:val="22"/>
              </w:rPr>
              <w:t xml:space="preserve"> </w:t>
            </w:r>
            <w:r>
              <w:rPr>
                <w:bCs/>
                <w:sz w:val="22"/>
                <w:szCs w:val="22"/>
              </w:rPr>
              <w:br/>
              <w:t>Preliminär version av Avtal om sjukvårdsregional samverkan Egen punkt om vårdavtal</w:t>
            </w:r>
            <w:r>
              <w:rPr>
                <w:bCs/>
                <w:sz w:val="22"/>
                <w:szCs w:val="22"/>
              </w:rPr>
              <w:br/>
            </w:r>
            <w:r w:rsidR="004C283F">
              <w:rPr>
                <w:bCs/>
                <w:sz w:val="22"/>
                <w:szCs w:val="22"/>
              </w:rPr>
              <w:t>Byte av n</w:t>
            </w:r>
            <w:r>
              <w:rPr>
                <w:bCs/>
                <w:sz w:val="22"/>
                <w:szCs w:val="22"/>
              </w:rPr>
              <w:t>amn</w:t>
            </w:r>
            <w:r w:rsidR="004C283F">
              <w:rPr>
                <w:bCs/>
                <w:sz w:val="22"/>
                <w:szCs w:val="22"/>
              </w:rPr>
              <w:t xml:space="preserve"> på sjukvårdsregionen</w:t>
            </w:r>
            <w:r>
              <w:rPr>
                <w:bCs/>
                <w:sz w:val="22"/>
                <w:szCs w:val="22"/>
              </w:rPr>
              <w:br/>
            </w:r>
            <w:r>
              <w:rPr>
                <w:bCs/>
                <w:i/>
                <w:iCs/>
                <w:sz w:val="22"/>
                <w:szCs w:val="22"/>
              </w:rPr>
              <w:lastRenderedPageBreak/>
              <w:t xml:space="preserve">Ärenden för </w:t>
            </w:r>
            <w:r w:rsidRPr="00A8572D">
              <w:rPr>
                <w:bCs/>
                <w:i/>
                <w:iCs/>
                <w:sz w:val="22"/>
                <w:szCs w:val="22"/>
              </w:rPr>
              <w:t>kännedom</w:t>
            </w:r>
            <w:r>
              <w:rPr>
                <w:bCs/>
                <w:sz w:val="22"/>
                <w:szCs w:val="22"/>
              </w:rPr>
              <w:br/>
              <w:t>Verksamhetsberättelser sjukvårdsregionala grupperingar och gemensamt finansierade verksamheter</w:t>
            </w:r>
            <w:r>
              <w:rPr>
                <w:bCs/>
                <w:sz w:val="22"/>
                <w:szCs w:val="22"/>
              </w:rPr>
              <w:br/>
            </w:r>
          </w:p>
          <w:p w14:paraId="3AC970E1" w14:textId="4BEEF968" w:rsidR="003D2127" w:rsidRPr="00CD6709" w:rsidRDefault="003D2127" w:rsidP="00705C1B">
            <w:pPr>
              <w:pStyle w:val="Nr-lista"/>
              <w:numPr>
                <w:ilvl w:val="0"/>
                <w:numId w:val="0"/>
              </w:numPr>
              <w:ind w:left="720"/>
              <w:rPr>
                <w:sz w:val="22"/>
                <w:szCs w:val="22"/>
              </w:rPr>
            </w:pPr>
            <w:r w:rsidRPr="008C3E98">
              <w:rPr>
                <w:bCs/>
                <w:i/>
                <w:iCs/>
                <w:sz w:val="22"/>
                <w:szCs w:val="22"/>
              </w:rPr>
              <w:t>Delegationsärenden för kännedom</w:t>
            </w:r>
            <w:r>
              <w:rPr>
                <w:bCs/>
                <w:sz w:val="22"/>
                <w:szCs w:val="22"/>
              </w:rPr>
              <w:br/>
              <w:t>Justering regional prislista</w:t>
            </w:r>
            <w:r>
              <w:rPr>
                <w:bCs/>
                <w:sz w:val="22"/>
                <w:szCs w:val="22"/>
              </w:rPr>
              <w:br/>
            </w:r>
          </w:p>
        </w:tc>
      </w:tr>
      <w:tr w:rsidR="003D2127" w:rsidRPr="001D3F61" w14:paraId="517C1F90" w14:textId="77777777" w:rsidTr="003D2127">
        <w:trPr>
          <w:trHeight w:val="737"/>
        </w:trPr>
        <w:tc>
          <w:tcPr>
            <w:tcW w:w="9180" w:type="dxa"/>
            <w:shd w:val="clear" w:color="auto" w:fill="auto"/>
          </w:tcPr>
          <w:p w14:paraId="6978BB86" w14:textId="26770898" w:rsidR="003D2127" w:rsidRDefault="00DB4EAF" w:rsidP="00DB4EAF">
            <w:pPr>
              <w:pStyle w:val="Nr-lista"/>
              <w:numPr>
                <w:ilvl w:val="0"/>
                <w:numId w:val="2"/>
              </w:numPr>
              <w:rPr>
                <w:bCs/>
                <w:sz w:val="22"/>
                <w:szCs w:val="22"/>
              </w:rPr>
            </w:pPr>
            <w:r w:rsidRPr="00DB4EAF">
              <w:rPr>
                <w:b/>
                <w:sz w:val="22"/>
                <w:szCs w:val="22"/>
              </w:rPr>
              <w:lastRenderedPageBreak/>
              <w:t>Ordförande styrgrupp RCC</w:t>
            </w:r>
            <w:r w:rsidRPr="00DB4EAF">
              <w:rPr>
                <w:b/>
                <w:sz w:val="22"/>
                <w:szCs w:val="22"/>
              </w:rPr>
              <w:br/>
            </w:r>
            <w:r w:rsidRPr="00DB4EAF">
              <w:rPr>
                <w:bCs/>
                <w:sz w:val="22"/>
                <w:szCs w:val="22"/>
              </w:rPr>
              <w:t>Diskuteras ny ordförande för Styrgrupp RCC utifrån att nuvarande ordförande; Helena Björkman, Region Dalarna, slutar 30 juni.</w:t>
            </w:r>
            <w:r>
              <w:rPr>
                <w:bCs/>
                <w:sz w:val="22"/>
                <w:szCs w:val="22"/>
              </w:rPr>
              <w:t xml:space="preserve"> </w:t>
            </w:r>
            <w:r w:rsidRPr="00DB4EAF">
              <w:rPr>
                <w:bCs/>
                <w:sz w:val="22"/>
                <w:szCs w:val="22"/>
              </w:rPr>
              <w:t>Beslut fattas på Ledningsgruppens möte den 16 juni.</w:t>
            </w:r>
            <w:r w:rsidR="003D2127" w:rsidRPr="00DB4EAF">
              <w:rPr>
                <w:bCs/>
                <w:sz w:val="22"/>
                <w:szCs w:val="22"/>
              </w:rPr>
              <w:br/>
            </w:r>
          </w:p>
        </w:tc>
      </w:tr>
      <w:tr w:rsidR="00DB4EAF" w:rsidRPr="001D3F61" w14:paraId="6BA84F71" w14:textId="77777777" w:rsidTr="003D2127">
        <w:trPr>
          <w:trHeight w:val="737"/>
        </w:trPr>
        <w:tc>
          <w:tcPr>
            <w:tcW w:w="9180" w:type="dxa"/>
            <w:shd w:val="clear" w:color="auto" w:fill="auto"/>
          </w:tcPr>
          <w:p w14:paraId="27A12229" w14:textId="7F4C8599" w:rsidR="00DB4EAF" w:rsidRPr="00EC5E50" w:rsidRDefault="00DB4EAF" w:rsidP="001E1DF0">
            <w:pPr>
              <w:pStyle w:val="Nr-lista"/>
              <w:numPr>
                <w:ilvl w:val="0"/>
                <w:numId w:val="2"/>
              </w:numPr>
              <w:rPr>
                <w:bCs/>
                <w:sz w:val="22"/>
                <w:szCs w:val="22"/>
              </w:rPr>
            </w:pPr>
            <w:r w:rsidRPr="00DB4EAF">
              <w:rPr>
                <w:b/>
                <w:sz w:val="22"/>
                <w:szCs w:val="22"/>
              </w:rPr>
              <w:t>Nationellt enhetspris för kost och logi vid behandling på Skandionkliniken</w:t>
            </w:r>
            <w:r w:rsidRPr="00DB4EAF">
              <w:rPr>
                <w:bCs/>
                <w:i/>
                <w:iCs/>
                <w:sz w:val="22"/>
                <w:szCs w:val="22"/>
              </w:rPr>
              <w:t xml:space="preserve"> </w:t>
            </w:r>
            <w:r w:rsidRPr="00DB4EAF">
              <w:rPr>
                <w:bCs/>
                <w:i/>
                <w:iCs/>
                <w:sz w:val="22"/>
                <w:szCs w:val="22"/>
              </w:rPr>
              <w:br/>
            </w:r>
            <w:r w:rsidRPr="00DB4EAF">
              <w:rPr>
                <w:bCs/>
                <w:sz w:val="22"/>
                <w:szCs w:val="22"/>
              </w:rPr>
              <w:t>Skandionklinikens direktion har godkänt förslag till nationellt enhetspris för kost och logi vid behandling på Skandionkliniken och uppdragit till förbundsdirektören att bereda förslaget för beslut i sjukvårdsregionernas samverkansnämnder.</w:t>
            </w:r>
            <w:r w:rsidR="00A23E5A">
              <w:rPr>
                <w:bCs/>
                <w:sz w:val="22"/>
                <w:szCs w:val="22"/>
              </w:rPr>
              <w:t xml:space="preserve"> </w:t>
            </w:r>
            <w:r w:rsidRPr="00DB4EAF">
              <w:rPr>
                <w:bCs/>
                <w:sz w:val="22"/>
                <w:szCs w:val="22"/>
              </w:rPr>
              <w:t>Ärendet är under beredning både inom sjukvårdsregionen och tillsammans med övriga samverkansnämnders kanslier.</w:t>
            </w:r>
            <w:r w:rsidRPr="00DB4EAF">
              <w:rPr>
                <w:bCs/>
                <w:sz w:val="22"/>
                <w:szCs w:val="22"/>
              </w:rPr>
              <w:br/>
            </w:r>
          </w:p>
        </w:tc>
      </w:tr>
      <w:tr w:rsidR="003D2127" w:rsidRPr="001D3F61" w14:paraId="1B12D97C" w14:textId="77777777" w:rsidTr="003D2127">
        <w:trPr>
          <w:trHeight w:val="737"/>
        </w:trPr>
        <w:tc>
          <w:tcPr>
            <w:tcW w:w="9180" w:type="dxa"/>
            <w:shd w:val="clear" w:color="auto" w:fill="auto"/>
          </w:tcPr>
          <w:p w14:paraId="44A2E596" w14:textId="3A651C06" w:rsidR="003D2127" w:rsidRDefault="003D2127" w:rsidP="005D5A06">
            <w:pPr>
              <w:pStyle w:val="Nr-lista"/>
              <w:numPr>
                <w:ilvl w:val="0"/>
                <w:numId w:val="2"/>
              </w:numPr>
              <w:rPr>
                <w:bCs/>
                <w:sz w:val="22"/>
                <w:szCs w:val="22"/>
              </w:rPr>
            </w:pPr>
            <w:r w:rsidRPr="005D5A06">
              <w:rPr>
                <w:b/>
                <w:sz w:val="22"/>
                <w:szCs w:val="22"/>
              </w:rPr>
              <w:t>Ekonomimodell vårdavtal</w:t>
            </w:r>
            <w:r w:rsidR="00E076FA">
              <w:rPr>
                <w:bCs/>
                <w:sz w:val="22"/>
                <w:szCs w:val="22"/>
              </w:rPr>
              <w:br/>
            </w:r>
            <w:r w:rsidRPr="00E076FA">
              <w:rPr>
                <w:bCs/>
                <w:sz w:val="22"/>
                <w:szCs w:val="22"/>
              </w:rPr>
              <w:t>Fråga har riktats till Region Uppsala om förändringen av prislista till en självkostnadsprislista enligt KPP kommer att medföra att denna prislista blir generell och giltig mot samtliga kunder oberoende av avtal.</w:t>
            </w:r>
            <w:r w:rsidR="00E076FA">
              <w:rPr>
                <w:bCs/>
                <w:sz w:val="22"/>
                <w:szCs w:val="22"/>
              </w:rPr>
              <w:t xml:space="preserve"> </w:t>
            </w:r>
            <w:r w:rsidRPr="005D5A06">
              <w:rPr>
                <w:bCs/>
                <w:sz w:val="22"/>
                <w:szCs w:val="22"/>
              </w:rPr>
              <w:t xml:space="preserve">Processen och projekt ny prislista kommer i det simuleringsarbete som genomförs att tydliggöra hur dessa principer kommer att fastställas och vilka påslag som slutligen kommer att gälla. </w:t>
            </w:r>
            <w:r w:rsidRPr="00965AA8">
              <w:rPr>
                <w:bCs/>
                <w:i/>
                <w:iCs/>
                <w:sz w:val="22"/>
                <w:szCs w:val="22"/>
              </w:rPr>
              <w:br/>
            </w:r>
          </w:p>
        </w:tc>
      </w:tr>
      <w:tr w:rsidR="003D2127" w:rsidRPr="001D3F61" w14:paraId="55858F0B" w14:textId="77777777" w:rsidTr="003D2127">
        <w:trPr>
          <w:trHeight w:val="737"/>
        </w:trPr>
        <w:tc>
          <w:tcPr>
            <w:tcW w:w="9180" w:type="dxa"/>
            <w:shd w:val="clear" w:color="auto" w:fill="auto"/>
          </w:tcPr>
          <w:p w14:paraId="066C4757" w14:textId="4F254823" w:rsidR="003D2127" w:rsidRPr="00491CA5" w:rsidRDefault="003D2127" w:rsidP="005F6DB6">
            <w:pPr>
              <w:pStyle w:val="Liststycke"/>
              <w:numPr>
                <w:ilvl w:val="0"/>
                <w:numId w:val="2"/>
              </w:numPr>
              <w:autoSpaceDE w:val="0"/>
              <w:autoSpaceDN w:val="0"/>
              <w:adjustRightInd w:val="0"/>
            </w:pPr>
            <w:r w:rsidRPr="00CE78EC">
              <w:rPr>
                <w:rFonts w:ascii="Times New Roman" w:hAnsi="Times New Roman" w:cs="Times New Roman"/>
                <w:b/>
                <w:bCs/>
              </w:rPr>
              <w:t>Covid-19-frågor</w:t>
            </w:r>
            <w:r>
              <w:rPr>
                <w:rFonts w:ascii="Times New Roman" w:hAnsi="Times New Roman" w:cs="Times New Roman"/>
              </w:rPr>
              <w:br/>
            </w:r>
            <w:r w:rsidR="00142CEE">
              <w:rPr>
                <w:rFonts w:ascii="Times New Roman" w:hAnsi="Times New Roman" w:cs="Times New Roman"/>
              </w:rPr>
              <w:t xml:space="preserve">Rapport från regionerna om </w:t>
            </w:r>
            <w:r w:rsidR="00786B20">
              <w:rPr>
                <w:rFonts w:ascii="Times New Roman" w:hAnsi="Times New Roman" w:cs="Times New Roman"/>
              </w:rPr>
              <w:t xml:space="preserve">läge Covid-19, sommarplanering och förekommande diskussioner om eventuella gratifikationer.  </w:t>
            </w:r>
            <w:r w:rsidR="00142CEE">
              <w:rPr>
                <w:rFonts w:ascii="Times New Roman" w:hAnsi="Times New Roman" w:cs="Times New Roman"/>
              </w:rPr>
              <w:br/>
            </w:r>
          </w:p>
        </w:tc>
      </w:tr>
      <w:tr w:rsidR="003D2127" w:rsidRPr="001D3F61" w14:paraId="00979967" w14:textId="77777777" w:rsidTr="003D2127">
        <w:trPr>
          <w:trHeight w:val="737"/>
        </w:trPr>
        <w:tc>
          <w:tcPr>
            <w:tcW w:w="9180" w:type="dxa"/>
            <w:shd w:val="clear" w:color="auto" w:fill="auto"/>
          </w:tcPr>
          <w:p w14:paraId="07754332" w14:textId="2E4F2BA8" w:rsidR="003D2127" w:rsidRPr="004A0BF2" w:rsidRDefault="003D2127" w:rsidP="00EC5E50">
            <w:pPr>
              <w:pStyle w:val="Nr-lista"/>
              <w:numPr>
                <w:ilvl w:val="0"/>
                <w:numId w:val="2"/>
              </w:numPr>
              <w:rPr>
                <w:bCs/>
                <w:sz w:val="22"/>
                <w:szCs w:val="22"/>
              </w:rPr>
            </w:pPr>
            <w:bookmarkStart w:id="1" w:name="zDagordning"/>
            <w:r w:rsidRPr="00A37568">
              <w:rPr>
                <w:b/>
                <w:sz w:val="22"/>
                <w:szCs w:val="22"/>
              </w:rPr>
              <w:t>Föregående minnesanteckningar</w:t>
            </w:r>
            <w:r w:rsidRPr="004A0BF2">
              <w:rPr>
                <w:bCs/>
                <w:sz w:val="22"/>
                <w:szCs w:val="22"/>
              </w:rPr>
              <w:br/>
            </w:r>
            <w:r>
              <w:rPr>
                <w:b/>
                <w:sz w:val="22"/>
                <w:szCs w:val="22"/>
              </w:rPr>
              <w:t>B</w:t>
            </w:r>
            <w:r w:rsidRPr="004A0BF2">
              <w:rPr>
                <w:b/>
                <w:sz w:val="22"/>
                <w:szCs w:val="22"/>
              </w:rPr>
              <w:t>eslut</w:t>
            </w:r>
            <w:r w:rsidRPr="004A0BF2">
              <w:rPr>
                <w:bCs/>
                <w:sz w:val="22"/>
                <w:szCs w:val="22"/>
              </w:rPr>
              <w:br/>
              <w:t>att lägga föregående minnesanteckningar till handlingarna.</w:t>
            </w:r>
            <w:r w:rsidRPr="004A0BF2">
              <w:rPr>
                <w:bCs/>
                <w:sz w:val="22"/>
                <w:szCs w:val="22"/>
              </w:rPr>
              <w:br/>
            </w:r>
          </w:p>
        </w:tc>
      </w:tr>
      <w:bookmarkEnd w:id="1"/>
      <w:tr w:rsidR="003D2127" w:rsidRPr="001D3F61" w14:paraId="24AC65F3" w14:textId="77777777" w:rsidTr="003D2127">
        <w:trPr>
          <w:trHeight w:val="434"/>
        </w:trPr>
        <w:tc>
          <w:tcPr>
            <w:tcW w:w="9180" w:type="dxa"/>
            <w:shd w:val="clear" w:color="auto" w:fill="auto"/>
          </w:tcPr>
          <w:p w14:paraId="7FD5C004" w14:textId="42F8D7B4" w:rsidR="003D2127" w:rsidRPr="005F6DB6" w:rsidRDefault="003D2127" w:rsidP="00EC5E50">
            <w:pPr>
              <w:pStyle w:val="Liststycke"/>
              <w:numPr>
                <w:ilvl w:val="0"/>
                <w:numId w:val="2"/>
              </w:numPr>
              <w:autoSpaceDE w:val="0"/>
              <w:autoSpaceDN w:val="0"/>
              <w:adjustRightInd w:val="0"/>
              <w:rPr>
                <w:rFonts w:ascii="Times New Roman" w:hAnsi="Times New Roman" w:cs="Times New Roman"/>
                <w:b/>
                <w:bCs/>
              </w:rPr>
            </w:pPr>
            <w:r w:rsidRPr="005F6DB6">
              <w:rPr>
                <w:rFonts w:ascii="Times New Roman" w:hAnsi="Times New Roman" w:cs="Times New Roman"/>
                <w:b/>
                <w:bCs/>
              </w:rPr>
              <w:t>Övriga frågor</w:t>
            </w:r>
          </w:p>
          <w:p w14:paraId="30384149" w14:textId="016C94A2" w:rsidR="003D2127" w:rsidRPr="00517653" w:rsidRDefault="00872709" w:rsidP="007D3339">
            <w:pPr>
              <w:pStyle w:val="Nr-lista"/>
              <w:numPr>
                <w:ilvl w:val="0"/>
                <w:numId w:val="0"/>
              </w:numPr>
              <w:ind w:left="720"/>
              <w:rPr>
                <w:rFonts w:asciiTheme="minorHAnsi" w:hAnsiTheme="minorHAnsi" w:cstheme="minorBidi"/>
                <w:color w:val="FF0000"/>
              </w:rPr>
            </w:pPr>
            <w:r w:rsidRPr="007D3339">
              <w:rPr>
                <w:bCs/>
                <w:sz w:val="22"/>
                <w:szCs w:val="22"/>
                <w:u w:val="single"/>
              </w:rPr>
              <w:t>Revision</w:t>
            </w:r>
            <w:r w:rsidRPr="007D3339">
              <w:rPr>
                <w:bCs/>
                <w:sz w:val="22"/>
                <w:szCs w:val="22"/>
                <w:u w:val="single"/>
              </w:rPr>
              <w:br/>
            </w:r>
            <w:r w:rsidRPr="007D3339">
              <w:rPr>
                <w:bCs/>
                <w:sz w:val="22"/>
                <w:szCs w:val="22"/>
              </w:rPr>
              <w:t xml:space="preserve">Sjukvårdsregionens revisorer ska </w:t>
            </w:r>
            <w:r w:rsidR="003D2127" w:rsidRPr="007D3339">
              <w:rPr>
                <w:bCs/>
                <w:sz w:val="22"/>
                <w:szCs w:val="22"/>
              </w:rPr>
              <w:t>granska om regionerna genom Samverkansnämnden för Uppsala-Örebroregionen utövar en tillräcklig styrning, uppföljning och kontroll över RCC så att målen kring cancervården kan uppnås.</w:t>
            </w:r>
            <w:r w:rsidR="003D2127" w:rsidRPr="007D3339">
              <w:rPr>
                <w:bCs/>
                <w:sz w:val="22"/>
                <w:szCs w:val="22"/>
              </w:rPr>
              <w:br/>
            </w:r>
            <w:r w:rsidR="003D2127" w:rsidRPr="007D3339">
              <w:rPr>
                <w:bCs/>
                <w:sz w:val="22"/>
                <w:szCs w:val="22"/>
              </w:rPr>
              <w:br/>
            </w:r>
            <w:r w:rsidR="001C3EB7" w:rsidRPr="007D3339">
              <w:rPr>
                <w:bCs/>
                <w:sz w:val="22"/>
                <w:szCs w:val="22"/>
                <w:u w:val="single"/>
              </w:rPr>
              <w:t>Namnfrågan</w:t>
            </w:r>
            <w:r w:rsidR="001C3EB7" w:rsidRPr="007D3339">
              <w:rPr>
                <w:bCs/>
                <w:sz w:val="22"/>
                <w:szCs w:val="22"/>
              </w:rPr>
              <w:br/>
            </w:r>
            <w:r w:rsidR="003D2127" w:rsidRPr="007D3339">
              <w:rPr>
                <w:bCs/>
                <w:sz w:val="22"/>
                <w:szCs w:val="22"/>
              </w:rPr>
              <w:t>Regiondirektörsgruppen har behandlat ärende</w:t>
            </w:r>
            <w:r w:rsidR="001C3EB7" w:rsidRPr="007D3339">
              <w:rPr>
                <w:bCs/>
                <w:sz w:val="22"/>
                <w:szCs w:val="22"/>
              </w:rPr>
              <w:t xml:space="preserve"> om ”</w:t>
            </w:r>
            <w:r w:rsidR="003D2127" w:rsidRPr="007D3339">
              <w:rPr>
                <w:bCs/>
                <w:sz w:val="22"/>
                <w:szCs w:val="22"/>
              </w:rPr>
              <w:t>Byte av namn från Uppsala-Örebro sjukvårdsregion till ett namn som bättre speglar medlemsregioner</w:t>
            </w:r>
            <w:r w:rsidR="001C3EB7" w:rsidRPr="007D3339">
              <w:rPr>
                <w:bCs/>
                <w:sz w:val="22"/>
                <w:szCs w:val="22"/>
              </w:rPr>
              <w:t xml:space="preserve">”. Förslag att </w:t>
            </w:r>
            <w:r w:rsidR="003D2127" w:rsidRPr="007D3339">
              <w:rPr>
                <w:bCs/>
                <w:sz w:val="22"/>
                <w:szCs w:val="22"/>
              </w:rPr>
              <w:t>Uppsala-Örebro sjukvårdsregion byter namn till Sjukvårdsregion Mellansverige</w:t>
            </w:r>
            <w:r w:rsidR="00517653" w:rsidRPr="007D3339">
              <w:rPr>
                <w:bCs/>
                <w:sz w:val="22"/>
                <w:szCs w:val="22"/>
              </w:rPr>
              <w:t>.</w:t>
            </w:r>
            <w:r w:rsidR="001C3EB7" w:rsidRPr="007D3339">
              <w:rPr>
                <w:bCs/>
                <w:sz w:val="22"/>
                <w:szCs w:val="22"/>
              </w:rPr>
              <w:t xml:space="preserve"> </w:t>
            </w:r>
          </w:p>
        </w:tc>
      </w:tr>
    </w:tbl>
    <w:p w14:paraId="408ECB36" w14:textId="77777777" w:rsidR="0074534B" w:rsidRDefault="0074534B" w:rsidP="00592D53">
      <w:pPr>
        <w:pStyle w:val="zDoldtext"/>
        <w:rPr>
          <w:vanish w:val="0"/>
          <w:color w:val="auto"/>
          <w:sz w:val="24"/>
        </w:rPr>
      </w:pPr>
    </w:p>
    <w:p w14:paraId="71B33E57" w14:textId="34DD4C67" w:rsidR="00592D53" w:rsidRPr="00452F1E" w:rsidRDefault="00592D53" w:rsidP="00592D53">
      <w:pPr>
        <w:pStyle w:val="zDoldtext"/>
        <w:rPr>
          <w:vanish w:val="0"/>
          <w:color w:val="auto"/>
          <w:sz w:val="24"/>
        </w:rPr>
      </w:pPr>
      <w:r w:rsidRPr="00452F1E">
        <w:rPr>
          <w:vanish w:val="0"/>
          <w:color w:val="auto"/>
          <w:sz w:val="24"/>
        </w:rPr>
        <w:t>V</w:t>
      </w:r>
      <w:r w:rsidR="00942B65">
        <w:rPr>
          <w:vanish w:val="0"/>
          <w:color w:val="auto"/>
          <w:sz w:val="24"/>
        </w:rPr>
        <w:t>id minnes</w:t>
      </w:r>
      <w:r w:rsidR="007D3339">
        <w:rPr>
          <w:vanish w:val="0"/>
          <w:color w:val="auto"/>
          <w:sz w:val="24"/>
        </w:rPr>
        <w:t>anteckningarna</w:t>
      </w:r>
      <w:r w:rsidRPr="00452F1E">
        <w:rPr>
          <w:vanish w:val="0"/>
          <w:color w:val="auto"/>
          <w:sz w:val="24"/>
        </w:rPr>
        <w:t xml:space="preserve"> </w:t>
      </w:r>
    </w:p>
    <w:p w14:paraId="0C19C7ED" w14:textId="77777777" w:rsidR="00696FB5" w:rsidRDefault="00696FB5" w:rsidP="00592D53">
      <w:pPr>
        <w:pStyle w:val="zDoldtext"/>
        <w:rPr>
          <w:vanish w:val="0"/>
          <w:color w:val="auto"/>
          <w:sz w:val="24"/>
        </w:rPr>
      </w:pPr>
    </w:p>
    <w:p w14:paraId="32389D34" w14:textId="28C8C87C" w:rsidR="00461DA9" w:rsidRPr="00452F1E" w:rsidRDefault="00592D53" w:rsidP="00592D53">
      <w:pPr>
        <w:pStyle w:val="zDoldtext"/>
        <w:rPr>
          <w:vanish w:val="0"/>
          <w:color w:val="auto"/>
          <w:sz w:val="24"/>
        </w:rPr>
      </w:pPr>
      <w:r w:rsidRPr="00452F1E">
        <w:rPr>
          <w:vanish w:val="0"/>
          <w:color w:val="auto"/>
          <w:sz w:val="24"/>
        </w:rPr>
        <w:t>Eva-Lena</w:t>
      </w:r>
    </w:p>
    <w:sectPr w:rsidR="00461DA9" w:rsidRPr="00452F1E" w:rsidSect="00AE6503">
      <w:headerReference w:type="default" r:id="rId7"/>
      <w:pgSz w:w="11906" w:h="16838"/>
      <w:pgMar w:top="170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CE28D" w14:textId="77777777" w:rsidR="00A739A0" w:rsidRDefault="00A739A0" w:rsidP="0064465D">
      <w:r>
        <w:separator/>
      </w:r>
    </w:p>
  </w:endnote>
  <w:endnote w:type="continuationSeparator" w:id="0">
    <w:p w14:paraId="6D02C9FF" w14:textId="77777777" w:rsidR="00A739A0" w:rsidRDefault="00A739A0" w:rsidP="0064465D">
      <w:r>
        <w:continuationSeparator/>
      </w:r>
    </w:p>
  </w:endnote>
  <w:endnote w:type="continuationNotice" w:id="1">
    <w:p w14:paraId="33213BB3" w14:textId="77777777" w:rsidR="00A739A0" w:rsidRDefault="00A739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38120" w14:textId="77777777" w:rsidR="00A739A0" w:rsidRDefault="00A739A0" w:rsidP="0064465D">
      <w:r>
        <w:separator/>
      </w:r>
    </w:p>
  </w:footnote>
  <w:footnote w:type="continuationSeparator" w:id="0">
    <w:p w14:paraId="4BE0B353" w14:textId="77777777" w:rsidR="00A739A0" w:rsidRDefault="00A739A0" w:rsidP="0064465D">
      <w:r>
        <w:continuationSeparator/>
      </w:r>
    </w:p>
  </w:footnote>
  <w:footnote w:type="continuationNotice" w:id="1">
    <w:p w14:paraId="37228516" w14:textId="77777777" w:rsidR="00A739A0" w:rsidRDefault="00A739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245D8" w14:textId="79D050B4" w:rsidR="0064465D" w:rsidRDefault="0064465D" w:rsidP="0064465D">
    <w:pPr>
      <w:pStyle w:val="Sidhuvud"/>
      <w:tabs>
        <w:tab w:val="left" w:pos="5387"/>
      </w:tabs>
    </w:pPr>
    <w:r>
      <w:rPr>
        <w:noProof/>
      </w:rPr>
      <w:drawing>
        <wp:inline distT="0" distB="0" distL="0" distR="0" wp14:anchorId="7D4C3173" wp14:editId="77106E0E">
          <wp:extent cx="2125377" cy="282162"/>
          <wp:effectExtent l="0" t="0" r="0" b="381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N-logga.png"/>
                  <pic:cNvPicPr/>
                </pic:nvPicPr>
                <pic:blipFill>
                  <a:blip r:embed="rId1">
                    <a:extLst>
                      <a:ext uri="{28A0092B-C50C-407E-A947-70E740481C1C}">
                        <a14:useLocalDpi xmlns:a14="http://schemas.microsoft.com/office/drawing/2010/main" val="0"/>
                      </a:ext>
                    </a:extLst>
                  </a:blip>
                  <a:stretch>
                    <a:fillRect/>
                  </a:stretch>
                </pic:blipFill>
                <pic:spPr>
                  <a:xfrm>
                    <a:off x="0" y="0"/>
                    <a:ext cx="2160966" cy="286887"/>
                  </a:xfrm>
                  <a:prstGeom prst="rect">
                    <a:avLst/>
                  </a:prstGeom>
                </pic:spPr>
              </pic:pic>
            </a:graphicData>
          </a:graphic>
        </wp:inline>
      </w:drawing>
    </w:r>
    <w:r>
      <w:tab/>
    </w:r>
    <w:r>
      <w:tab/>
    </w:r>
    <w:r w:rsidR="004326C5" w:rsidRPr="004326C5">
      <w:rPr>
        <w:b/>
        <w:bCs/>
        <w:sz w:val="24"/>
        <w:szCs w:val="24"/>
      </w:rPr>
      <w:t>Minnesanteckningar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81F3B"/>
    <w:multiLevelType w:val="multilevel"/>
    <w:tmpl w:val="16866EB8"/>
    <w:lvl w:ilvl="0">
      <w:start w:val="1"/>
      <w:numFmt w:val="decimal"/>
      <w:pStyle w:val="Nr-lista"/>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457019BC"/>
    <w:multiLevelType w:val="multilevel"/>
    <w:tmpl w:val="8FB24798"/>
    <w:lvl w:ilvl="0">
      <w:start w:val="1"/>
      <w:numFmt w:val="decimal"/>
      <w:lvlText w:val="%1."/>
      <w:lvlJc w:val="left"/>
      <w:pPr>
        <w:ind w:left="720" w:hanging="360"/>
      </w:pPr>
      <w:rPr>
        <w:rFonts w:hint="default"/>
        <w:b/>
        <w:bCs/>
        <w:i w:val="0"/>
        <w:iCs w:val="0"/>
        <w:color w:val="auto"/>
      </w:rPr>
    </w:lvl>
    <w:lvl w:ilvl="1">
      <w:start w:val="45"/>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58C9545A"/>
    <w:multiLevelType w:val="hybridMultilevel"/>
    <w:tmpl w:val="FA949A38"/>
    <w:lvl w:ilvl="0" w:tplc="993AD96E">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D72"/>
    <w:rsid w:val="00000A1C"/>
    <w:rsid w:val="00000A2D"/>
    <w:rsid w:val="00000E7A"/>
    <w:rsid w:val="00003C6C"/>
    <w:rsid w:val="00006298"/>
    <w:rsid w:val="000064F8"/>
    <w:rsid w:val="000116A7"/>
    <w:rsid w:val="000134DD"/>
    <w:rsid w:val="000144C0"/>
    <w:rsid w:val="000168AF"/>
    <w:rsid w:val="000168FB"/>
    <w:rsid w:val="00020C80"/>
    <w:rsid w:val="00022067"/>
    <w:rsid w:val="00022470"/>
    <w:rsid w:val="000243ED"/>
    <w:rsid w:val="000246F5"/>
    <w:rsid w:val="000250F9"/>
    <w:rsid w:val="0002540B"/>
    <w:rsid w:val="00025428"/>
    <w:rsid w:val="00025477"/>
    <w:rsid w:val="00025EA4"/>
    <w:rsid w:val="00031934"/>
    <w:rsid w:val="0003288A"/>
    <w:rsid w:val="00032E01"/>
    <w:rsid w:val="0003378D"/>
    <w:rsid w:val="000338F9"/>
    <w:rsid w:val="00034205"/>
    <w:rsid w:val="0003490C"/>
    <w:rsid w:val="0003608A"/>
    <w:rsid w:val="0003683D"/>
    <w:rsid w:val="00037EE2"/>
    <w:rsid w:val="00040598"/>
    <w:rsid w:val="00040AC3"/>
    <w:rsid w:val="00040B66"/>
    <w:rsid w:val="00041487"/>
    <w:rsid w:val="000426CD"/>
    <w:rsid w:val="000440F3"/>
    <w:rsid w:val="0004542B"/>
    <w:rsid w:val="00045F6A"/>
    <w:rsid w:val="000479AA"/>
    <w:rsid w:val="00047A89"/>
    <w:rsid w:val="000520D6"/>
    <w:rsid w:val="00052E78"/>
    <w:rsid w:val="00052FDD"/>
    <w:rsid w:val="00055826"/>
    <w:rsid w:val="00057C85"/>
    <w:rsid w:val="000620EF"/>
    <w:rsid w:val="00067EA2"/>
    <w:rsid w:val="000703FF"/>
    <w:rsid w:val="00072965"/>
    <w:rsid w:val="000777DD"/>
    <w:rsid w:val="00077BA5"/>
    <w:rsid w:val="00080076"/>
    <w:rsid w:val="00082466"/>
    <w:rsid w:val="00082822"/>
    <w:rsid w:val="00082D2E"/>
    <w:rsid w:val="000840BF"/>
    <w:rsid w:val="00084BEE"/>
    <w:rsid w:val="00085CA4"/>
    <w:rsid w:val="0008641D"/>
    <w:rsid w:val="00091B3F"/>
    <w:rsid w:val="00091DCF"/>
    <w:rsid w:val="00096707"/>
    <w:rsid w:val="000A01F7"/>
    <w:rsid w:val="000A0500"/>
    <w:rsid w:val="000A18B6"/>
    <w:rsid w:val="000A49EA"/>
    <w:rsid w:val="000A5B4A"/>
    <w:rsid w:val="000A5E80"/>
    <w:rsid w:val="000A6F60"/>
    <w:rsid w:val="000A76A9"/>
    <w:rsid w:val="000B39E9"/>
    <w:rsid w:val="000B60DA"/>
    <w:rsid w:val="000B6B0D"/>
    <w:rsid w:val="000C0A1E"/>
    <w:rsid w:val="000C0E45"/>
    <w:rsid w:val="000C2822"/>
    <w:rsid w:val="000C2BD1"/>
    <w:rsid w:val="000C3AE8"/>
    <w:rsid w:val="000C3EF7"/>
    <w:rsid w:val="000C53A0"/>
    <w:rsid w:val="000C68A3"/>
    <w:rsid w:val="000C6A05"/>
    <w:rsid w:val="000D1609"/>
    <w:rsid w:val="000D2356"/>
    <w:rsid w:val="000D2A74"/>
    <w:rsid w:val="000D2A84"/>
    <w:rsid w:val="000D3397"/>
    <w:rsid w:val="000D4D93"/>
    <w:rsid w:val="000D573B"/>
    <w:rsid w:val="000D6A30"/>
    <w:rsid w:val="000E0743"/>
    <w:rsid w:val="000E18AA"/>
    <w:rsid w:val="000E1A6C"/>
    <w:rsid w:val="000E2881"/>
    <w:rsid w:val="000E3B2A"/>
    <w:rsid w:val="000E4219"/>
    <w:rsid w:val="000E506F"/>
    <w:rsid w:val="000E6FF1"/>
    <w:rsid w:val="000E727C"/>
    <w:rsid w:val="000F04E9"/>
    <w:rsid w:val="000F06D9"/>
    <w:rsid w:val="000F17A7"/>
    <w:rsid w:val="000F1A9F"/>
    <w:rsid w:val="000F1CE3"/>
    <w:rsid w:val="000F2B74"/>
    <w:rsid w:val="000F46E5"/>
    <w:rsid w:val="000F6957"/>
    <w:rsid w:val="000F6C4D"/>
    <w:rsid w:val="000F7F1C"/>
    <w:rsid w:val="0010035C"/>
    <w:rsid w:val="0010285F"/>
    <w:rsid w:val="001043AE"/>
    <w:rsid w:val="0010464B"/>
    <w:rsid w:val="00106BD2"/>
    <w:rsid w:val="00106D8E"/>
    <w:rsid w:val="001070A9"/>
    <w:rsid w:val="00110F7B"/>
    <w:rsid w:val="00112991"/>
    <w:rsid w:val="00113475"/>
    <w:rsid w:val="00113520"/>
    <w:rsid w:val="00113744"/>
    <w:rsid w:val="00113904"/>
    <w:rsid w:val="00114487"/>
    <w:rsid w:val="00115107"/>
    <w:rsid w:val="001163E2"/>
    <w:rsid w:val="001167BE"/>
    <w:rsid w:val="0011715C"/>
    <w:rsid w:val="00117194"/>
    <w:rsid w:val="0011773C"/>
    <w:rsid w:val="001201B8"/>
    <w:rsid w:val="00121A07"/>
    <w:rsid w:val="00122421"/>
    <w:rsid w:val="00124314"/>
    <w:rsid w:val="00124CFE"/>
    <w:rsid w:val="00126090"/>
    <w:rsid w:val="00127771"/>
    <w:rsid w:val="00127E80"/>
    <w:rsid w:val="00130450"/>
    <w:rsid w:val="00130CC7"/>
    <w:rsid w:val="00132FD4"/>
    <w:rsid w:val="00133E13"/>
    <w:rsid w:val="00134A3A"/>
    <w:rsid w:val="00135A00"/>
    <w:rsid w:val="00135BCC"/>
    <w:rsid w:val="00135CA5"/>
    <w:rsid w:val="00137A68"/>
    <w:rsid w:val="001407A1"/>
    <w:rsid w:val="0014151B"/>
    <w:rsid w:val="00141CB0"/>
    <w:rsid w:val="00142361"/>
    <w:rsid w:val="00142CEE"/>
    <w:rsid w:val="00142E51"/>
    <w:rsid w:val="0014323E"/>
    <w:rsid w:val="001432CE"/>
    <w:rsid w:val="001455E1"/>
    <w:rsid w:val="00145FE7"/>
    <w:rsid w:val="00145FEA"/>
    <w:rsid w:val="0014635C"/>
    <w:rsid w:val="00146957"/>
    <w:rsid w:val="00147261"/>
    <w:rsid w:val="00150FB4"/>
    <w:rsid w:val="00152576"/>
    <w:rsid w:val="00152F98"/>
    <w:rsid w:val="00152FCD"/>
    <w:rsid w:val="00153C52"/>
    <w:rsid w:val="001544A1"/>
    <w:rsid w:val="00155D29"/>
    <w:rsid w:val="00160932"/>
    <w:rsid w:val="00160F9A"/>
    <w:rsid w:val="00162C0C"/>
    <w:rsid w:val="0016390E"/>
    <w:rsid w:val="00166B51"/>
    <w:rsid w:val="00171847"/>
    <w:rsid w:val="00172157"/>
    <w:rsid w:val="0017253C"/>
    <w:rsid w:val="001725C9"/>
    <w:rsid w:val="00172A50"/>
    <w:rsid w:val="001757E7"/>
    <w:rsid w:val="001758F3"/>
    <w:rsid w:val="001760CF"/>
    <w:rsid w:val="0017754C"/>
    <w:rsid w:val="001833EA"/>
    <w:rsid w:val="00185125"/>
    <w:rsid w:val="001858F0"/>
    <w:rsid w:val="00187A94"/>
    <w:rsid w:val="00190C4E"/>
    <w:rsid w:val="00190F23"/>
    <w:rsid w:val="001917C3"/>
    <w:rsid w:val="00192C27"/>
    <w:rsid w:val="00194354"/>
    <w:rsid w:val="001954FE"/>
    <w:rsid w:val="0019762E"/>
    <w:rsid w:val="00197B47"/>
    <w:rsid w:val="001A000E"/>
    <w:rsid w:val="001A2E4C"/>
    <w:rsid w:val="001A53AB"/>
    <w:rsid w:val="001A58AC"/>
    <w:rsid w:val="001A71C8"/>
    <w:rsid w:val="001A7D14"/>
    <w:rsid w:val="001B1554"/>
    <w:rsid w:val="001B2548"/>
    <w:rsid w:val="001B2CF8"/>
    <w:rsid w:val="001B480A"/>
    <w:rsid w:val="001B69DB"/>
    <w:rsid w:val="001B6AE1"/>
    <w:rsid w:val="001B6E5B"/>
    <w:rsid w:val="001C0987"/>
    <w:rsid w:val="001C0B68"/>
    <w:rsid w:val="001C0CAE"/>
    <w:rsid w:val="001C1698"/>
    <w:rsid w:val="001C36A3"/>
    <w:rsid w:val="001C3EB7"/>
    <w:rsid w:val="001C48C3"/>
    <w:rsid w:val="001C76C8"/>
    <w:rsid w:val="001C7AEE"/>
    <w:rsid w:val="001D0FE3"/>
    <w:rsid w:val="001D3758"/>
    <w:rsid w:val="001D7410"/>
    <w:rsid w:val="001D7579"/>
    <w:rsid w:val="001E1D70"/>
    <w:rsid w:val="001E1DF0"/>
    <w:rsid w:val="001E42C7"/>
    <w:rsid w:val="001E4BAF"/>
    <w:rsid w:val="001E5215"/>
    <w:rsid w:val="001E64BC"/>
    <w:rsid w:val="001E7FCA"/>
    <w:rsid w:val="001F0AE3"/>
    <w:rsid w:val="001F253E"/>
    <w:rsid w:val="001F257F"/>
    <w:rsid w:val="001F5134"/>
    <w:rsid w:val="001F559E"/>
    <w:rsid w:val="002000F0"/>
    <w:rsid w:val="0020045B"/>
    <w:rsid w:val="00201385"/>
    <w:rsid w:val="00201D45"/>
    <w:rsid w:val="00204D90"/>
    <w:rsid w:val="002050E4"/>
    <w:rsid w:val="0020518F"/>
    <w:rsid w:val="002070AD"/>
    <w:rsid w:val="002078DC"/>
    <w:rsid w:val="002104E1"/>
    <w:rsid w:val="002110D8"/>
    <w:rsid w:val="002136CB"/>
    <w:rsid w:val="00214030"/>
    <w:rsid w:val="002145E1"/>
    <w:rsid w:val="00214A67"/>
    <w:rsid w:val="00214D18"/>
    <w:rsid w:val="00216676"/>
    <w:rsid w:val="00216BB2"/>
    <w:rsid w:val="002237A8"/>
    <w:rsid w:val="002259BF"/>
    <w:rsid w:val="00225C40"/>
    <w:rsid w:val="00226BD7"/>
    <w:rsid w:val="00226EB0"/>
    <w:rsid w:val="0022717E"/>
    <w:rsid w:val="0022792A"/>
    <w:rsid w:val="00230952"/>
    <w:rsid w:val="00230A64"/>
    <w:rsid w:val="002332AC"/>
    <w:rsid w:val="00233A82"/>
    <w:rsid w:val="0023437A"/>
    <w:rsid w:val="002348F6"/>
    <w:rsid w:val="00236D28"/>
    <w:rsid w:val="00240F5A"/>
    <w:rsid w:val="00241223"/>
    <w:rsid w:val="0024171D"/>
    <w:rsid w:val="00243521"/>
    <w:rsid w:val="00243585"/>
    <w:rsid w:val="00245E5B"/>
    <w:rsid w:val="00246F25"/>
    <w:rsid w:val="00247F54"/>
    <w:rsid w:val="00250429"/>
    <w:rsid w:val="002509FE"/>
    <w:rsid w:val="00251519"/>
    <w:rsid w:val="00251DEF"/>
    <w:rsid w:val="002570DA"/>
    <w:rsid w:val="00257117"/>
    <w:rsid w:val="00257C05"/>
    <w:rsid w:val="002605DD"/>
    <w:rsid w:val="00263205"/>
    <w:rsid w:val="00263414"/>
    <w:rsid w:val="00265AA9"/>
    <w:rsid w:val="002667D2"/>
    <w:rsid w:val="00266D99"/>
    <w:rsid w:val="00267258"/>
    <w:rsid w:val="002678C7"/>
    <w:rsid w:val="00270905"/>
    <w:rsid w:val="002710B7"/>
    <w:rsid w:val="00272892"/>
    <w:rsid w:val="002740F3"/>
    <w:rsid w:val="0027424E"/>
    <w:rsid w:val="00275A70"/>
    <w:rsid w:val="00275BB1"/>
    <w:rsid w:val="00281C60"/>
    <w:rsid w:val="00281FE6"/>
    <w:rsid w:val="00282060"/>
    <w:rsid w:val="00283290"/>
    <w:rsid w:val="002841DC"/>
    <w:rsid w:val="0028465D"/>
    <w:rsid w:val="0028467F"/>
    <w:rsid w:val="002870D7"/>
    <w:rsid w:val="00287B0D"/>
    <w:rsid w:val="00290415"/>
    <w:rsid w:val="00291673"/>
    <w:rsid w:val="00292CBA"/>
    <w:rsid w:val="002935C4"/>
    <w:rsid w:val="002940D7"/>
    <w:rsid w:val="00296597"/>
    <w:rsid w:val="002A0D60"/>
    <w:rsid w:val="002A130C"/>
    <w:rsid w:val="002A232D"/>
    <w:rsid w:val="002A2E6A"/>
    <w:rsid w:val="002A3BE8"/>
    <w:rsid w:val="002A4CD6"/>
    <w:rsid w:val="002A7613"/>
    <w:rsid w:val="002B1D43"/>
    <w:rsid w:val="002B1EF5"/>
    <w:rsid w:val="002B272C"/>
    <w:rsid w:val="002B2AA7"/>
    <w:rsid w:val="002B2AEE"/>
    <w:rsid w:val="002B72E2"/>
    <w:rsid w:val="002C3481"/>
    <w:rsid w:val="002C4089"/>
    <w:rsid w:val="002C4C5D"/>
    <w:rsid w:val="002C77BC"/>
    <w:rsid w:val="002D0F3E"/>
    <w:rsid w:val="002D14E0"/>
    <w:rsid w:val="002D26D5"/>
    <w:rsid w:val="002D4D5C"/>
    <w:rsid w:val="002D51B7"/>
    <w:rsid w:val="002D5EAF"/>
    <w:rsid w:val="002D69C1"/>
    <w:rsid w:val="002D6BFD"/>
    <w:rsid w:val="002D7A1E"/>
    <w:rsid w:val="002E073E"/>
    <w:rsid w:val="002E102C"/>
    <w:rsid w:val="002E17A7"/>
    <w:rsid w:val="002E479A"/>
    <w:rsid w:val="002E52E2"/>
    <w:rsid w:val="002E68D6"/>
    <w:rsid w:val="002F2B04"/>
    <w:rsid w:val="002F512D"/>
    <w:rsid w:val="00302424"/>
    <w:rsid w:val="00303B78"/>
    <w:rsid w:val="00303C4F"/>
    <w:rsid w:val="00303D38"/>
    <w:rsid w:val="00304935"/>
    <w:rsid w:val="0030506E"/>
    <w:rsid w:val="003106E4"/>
    <w:rsid w:val="0031457A"/>
    <w:rsid w:val="00315AB8"/>
    <w:rsid w:val="003174A4"/>
    <w:rsid w:val="00317624"/>
    <w:rsid w:val="00317E1B"/>
    <w:rsid w:val="003203A7"/>
    <w:rsid w:val="003203FA"/>
    <w:rsid w:val="00321C35"/>
    <w:rsid w:val="00323235"/>
    <w:rsid w:val="0032336E"/>
    <w:rsid w:val="003236C2"/>
    <w:rsid w:val="00323C8C"/>
    <w:rsid w:val="00325429"/>
    <w:rsid w:val="00326B96"/>
    <w:rsid w:val="00326BBF"/>
    <w:rsid w:val="00331025"/>
    <w:rsid w:val="003311FC"/>
    <w:rsid w:val="00331D0B"/>
    <w:rsid w:val="00331D9F"/>
    <w:rsid w:val="00332016"/>
    <w:rsid w:val="003321A4"/>
    <w:rsid w:val="00333630"/>
    <w:rsid w:val="0033779C"/>
    <w:rsid w:val="00340D5A"/>
    <w:rsid w:val="00343B5A"/>
    <w:rsid w:val="00344AB3"/>
    <w:rsid w:val="00344D32"/>
    <w:rsid w:val="00345140"/>
    <w:rsid w:val="003458D3"/>
    <w:rsid w:val="00347B09"/>
    <w:rsid w:val="003500FE"/>
    <w:rsid w:val="0035016C"/>
    <w:rsid w:val="003505D6"/>
    <w:rsid w:val="00352598"/>
    <w:rsid w:val="00352867"/>
    <w:rsid w:val="00353B3A"/>
    <w:rsid w:val="00354617"/>
    <w:rsid w:val="00356F6B"/>
    <w:rsid w:val="0036081F"/>
    <w:rsid w:val="00360D73"/>
    <w:rsid w:val="00361202"/>
    <w:rsid w:val="003643B2"/>
    <w:rsid w:val="003650C8"/>
    <w:rsid w:val="00365EC9"/>
    <w:rsid w:val="003660C2"/>
    <w:rsid w:val="00366F19"/>
    <w:rsid w:val="00367C12"/>
    <w:rsid w:val="00372CAD"/>
    <w:rsid w:val="00372DEF"/>
    <w:rsid w:val="003737CB"/>
    <w:rsid w:val="00373E20"/>
    <w:rsid w:val="0037405E"/>
    <w:rsid w:val="00375C00"/>
    <w:rsid w:val="00376924"/>
    <w:rsid w:val="003776A9"/>
    <w:rsid w:val="003804BE"/>
    <w:rsid w:val="00380D8B"/>
    <w:rsid w:val="00380E06"/>
    <w:rsid w:val="00381D89"/>
    <w:rsid w:val="003847EB"/>
    <w:rsid w:val="00385452"/>
    <w:rsid w:val="00387D9D"/>
    <w:rsid w:val="003911B1"/>
    <w:rsid w:val="00393E47"/>
    <w:rsid w:val="003942EB"/>
    <w:rsid w:val="0039455C"/>
    <w:rsid w:val="003954DE"/>
    <w:rsid w:val="0039703C"/>
    <w:rsid w:val="00397CE8"/>
    <w:rsid w:val="00397E72"/>
    <w:rsid w:val="003A003C"/>
    <w:rsid w:val="003A1D74"/>
    <w:rsid w:val="003A25EE"/>
    <w:rsid w:val="003A301B"/>
    <w:rsid w:val="003A31F7"/>
    <w:rsid w:val="003A3257"/>
    <w:rsid w:val="003A339A"/>
    <w:rsid w:val="003A6155"/>
    <w:rsid w:val="003A6BCB"/>
    <w:rsid w:val="003A7638"/>
    <w:rsid w:val="003B0F72"/>
    <w:rsid w:val="003B321E"/>
    <w:rsid w:val="003B3828"/>
    <w:rsid w:val="003B485E"/>
    <w:rsid w:val="003B4BC9"/>
    <w:rsid w:val="003B5E3E"/>
    <w:rsid w:val="003B65C2"/>
    <w:rsid w:val="003B6DB9"/>
    <w:rsid w:val="003B73DD"/>
    <w:rsid w:val="003C1367"/>
    <w:rsid w:val="003C5E70"/>
    <w:rsid w:val="003C687C"/>
    <w:rsid w:val="003D0320"/>
    <w:rsid w:val="003D03E5"/>
    <w:rsid w:val="003D04A8"/>
    <w:rsid w:val="003D0F6B"/>
    <w:rsid w:val="003D2127"/>
    <w:rsid w:val="003D2C9A"/>
    <w:rsid w:val="003D359C"/>
    <w:rsid w:val="003D5DC8"/>
    <w:rsid w:val="003D6091"/>
    <w:rsid w:val="003D6318"/>
    <w:rsid w:val="003D6BF3"/>
    <w:rsid w:val="003E2239"/>
    <w:rsid w:val="003E2522"/>
    <w:rsid w:val="003E3655"/>
    <w:rsid w:val="003E3691"/>
    <w:rsid w:val="003E3DA3"/>
    <w:rsid w:val="003E47EA"/>
    <w:rsid w:val="003E56B2"/>
    <w:rsid w:val="003E68C6"/>
    <w:rsid w:val="003E6F21"/>
    <w:rsid w:val="003E72EC"/>
    <w:rsid w:val="003E73A6"/>
    <w:rsid w:val="003F0962"/>
    <w:rsid w:val="003F1EF5"/>
    <w:rsid w:val="003F2B73"/>
    <w:rsid w:val="003F38AB"/>
    <w:rsid w:val="003F4F2E"/>
    <w:rsid w:val="003F7622"/>
    <w:rsid w:val="0040478F"/>
    <w:rsid w:val="00404994"/>
    <w:rsid w:val="004055BF"/>
    <w:rsid w:val="004057C4"/>
    <w:rsid w:val="004101FB"/>
    <w:rsid w:val="00410500"/>
    <w:rsid w:val="00411480"/>
    <w:rsid w:val="004117B2"/>
    <w:rsid w:val="004135B5"/>
    <w:rsid w:val="0041388F"/>
    <w:rsid w:val="00415ED3"/>
    <w:rsid w:val="00416797"/>
    <w:rsid w:val="00420554"/>
    <w:rsid w:val="00420B54"/>
    <w:rsid w:val="00421240"/>
    <w:rsid w:val="00423144"/>
    <w:rsid w:val="00423145"/>
    <w:rsid w:val="00423267"/>
    <w:rsid w:val="00425636"/>
    <w:rsid w:val="00426444"/>
    <w:rsid w:val="004314CE"/>
    <w:rsid w:val="004326C5"/>
    <w:rsid w:val="00432D5B"/>
    <w:rsid w:val="0043309E"/>
    <w:rsid w:val="004336AB"/>
    <w:rsid w:val="004345C0"/>
    <w:rsid w:val="00435093"/>
    <w:rsid w:val="00436143"/>
    <w:rsid w:val="00437296"/>
    <w:rsid w:val="00437843"/>
    <w:rsid w:val="00437D71"/>
    <w:rsid w:val="00442FD7"/>
    <w:rsid w:val="004432E1"/>
    <w:rsid w:val="00445353"/>
    <w:rsid w:val="004459A8"/>
    <w:rsid w:val="00451C17"/>
    <w:rsid w:val="00452F1E"/>
    <w:rsid w:val="00452F33"/>
    <w:rsid w:val="00453DB5"/>
    <w:rsid w:val="0045448F"/>
    <w:rsid w:val="00454BA1"/>
    <w:rsid w:val="00456FCE"/>
    <w:rsid w:val="00460158"/>
    <w:rsid w:val="0046030F"/>
    <w:rsid w:val="00461DA9"/>
    <w:rsid w:val="0046251D"/>
    <w:rsid w:val="004627F1"/>
    <w:rsid w:val="00463230"/>
    <w:rsid w:val="00464128"/>
    <w:rsid w:val="00464503"/>
    <w:rsid w:val="00465C8C"/>
    <w:rsid w:val="00466BC6"/>
    <w:rsid w:val="0046793C"/>
    <w:rsid w:val="00467C27"/>
    <w:rsid w:val="00470B09"/>
    <w:rsid w:val="00471488"/>
    <w:rsid w:val="00473E82"/>
    <w:rsid w:val="004746DA"/>
    <w:rsid w:val="004748AA"/>
    <w:rsid w:val="00475009"/>
    <w:rsid w:val="004771EA"/>
    <w:rsid w:val="00482289"/>
    <w:rsid w:val="00482CE3"/>
    <w:rsid w:val="00484264"/>
    <w:rsid w:val="00485DD3"/>
    <w:rsid w:val="00486025"/>
    <w:rsid w:val="00486B30"/>
    <w:rsid w:val="00486F6F"/>
    <w:rsid w:val="00487451"/>
    <w:rsid w:val="00490B8A"/>
    <w:rsid w:val="00490D6F"/>
    <w:rsid w:val="00491CA5"/>
    <w:rsid w:val="004923E4"/>
    <w:rsid w:val="00492C3E"/>
    <w:rsid w:val="00493B52"/>
    <w:rsid w:val="004940B0"/>
    <w:rsid w:val="0049469A"/>
    <w:rsid w:val="00494C86"/>
    <w:rsid w:val="00495024"/>
    <w:rsid w:val="00496A11"/>
    <w:rsid w:val="00497553"/>
    <w:rsid w:val="00497FCC"/>
    <w:rsid w:val="004A0737"/>
    <w:rsid w:val="004A0B75"/>
    <w:rsid w:val="004A0BF2"/>
    <w:rsid w:val="004A13DD"/>
    <w:rsid w:val="004A2321"/>
    <w:rsid w:val="004A3013"/>
    <w:rsid w:val="004A3620"/>
    <w:rsid w:val="004A3A82"/>
    <w:rsid w:val="004A3F11"/>
    <w:rsid w:val="004A47CE"/>
    <w:rsid w:val="004A5386"/>
    <w:rsid w:val="004A5E73"/>
    <w:rsid w:val="004A6744"/>
    <w:rsid w:val="004B0410"/>
    <w:rsid w:val="004B1F2C"/>
    <w:rsid w:val="004B4715"/>
    <w:rsid w:val="004B4FD0"/>
    <w:rsid w:val="004B5065"/>
    <w:rsid w:val="004B518C"/>
    <w:rsid w:val="004C283F"/>
    <w:rsid w:val="004C347B"/>
    <w:rsid w:val="004C3498"/>
    <w:rsid w:val="004C4111"/>
    <w:rsid w:val="004C4D44"/>
    <w:rsid w:val="004C6381"/>
    <w:rsid w:val="004D09C3"/>
    <w:rsid w:val="004D0D45"/>
    <w:rsid w:val="004D32AD"/>
    <w:rsid w:val="004D38C1"/>
    <w:rsid w:val="004D5F64"/>
    <w:rsid w:val="004D663C"/>
    <w:rsid w:val="004D66C6"/>
    <w:rsid w:val="004E1308"/>
    <w:rsid w:val="004E25B6"/>
    <w:rsid w:val="004E4677"/>
    <w:rsid w:val="004E52DD"/>
    <w:rsid w:val="004E5C86"/>
    <w:rsid w:val="004F021F"/>
    <w:rsid w:val="004F1647"/>
    <w:rsid w:val="004F2768"/>
    <w:rsid w:val="004F34C3"/>
    <w:rsid w:val="004F3584"/>
    <w:rsid w:val="004F49D7"/>
    <w:rsid w:val="004F4B41"/>
    <w:rsid w:val="004F4F69"/>
    <w:rsid w:val="004F5747"/>
    <w:rsid w:val="004F79BA"/>
    <w:rsid w:val="005007F5"/>
    <w:rsid w:val="00500B69"/>
    <w:rsid w:val="00502080"/>
    <w:rsid w:val="00503DD9"/>
    <w:rsid w:val="005045ED"/>
    <w:rsid w:val="005073B6"/>
    <w:rsid w:val="005078E3"/>
    <w:rsid w:val="005109F3"/>
    <w:rsid w:val="005121E3"/>
    <w:rsid w:val="00513742"/>
    <w:rsid w:val="00513D96"/>
    <w:rsid w:val="00513FF4"/>
    <w:rsid w:val="005141DC"/>
    <w:rsid w:val="0051567F"/>
    <w:rsid w:val="0051662D"/>
    <w:rsid w:val="00516F46"/>
    <w:rsid w:val="005173E6"/>
    <w:rsid w:val="00517653"/>
    <w:rsid w:val="0052029E"/>
    <w:rsid w:val="00520D25"/>
    <w:rsid w:val="00522A30"/>
    <w:rsid w:val="00523691"/>
    <w:rsid w:val="0052595E"/>
    <w:rsid w:val="00525F57"/>
    <w:rsid w:val="005278F6"/>
    <w:rsid w:val="00530582"/>
    <w:rsid w:val="00532DAF"/>
    <w:rsid w:val="005345CA"/>
    <w:rsid w:val="00535BC0"/>
    <w:rsid w:val="00537957"/>
    <w:rsid w:val="005402E4"/>
    <w:rsid w:val="00540546"/>
    <w:rsid w:val="00541374"/>
    <w:rsid w:val="0054243B"/>
    <w:rsid w:val="005460D0"/>
    <w:rsid w:val="00547F73"/>
    <w:rsid w:val="00550937"/>
    <w:rsid w:val="005509BC"/>
    <w:rsid w:val="00550B7E"/>
    <w:rsid w:val="00551D40"/>
    <w:rsid w:val="00552A69"/>
    <w:rsid w:val="00552FCA"/>
    <w:rsid w:val="00554AEC"/>
    <w:rsid w:val="00554FAC"/>
    <w:rsid w:val="00555FD2"/>
    <w:rsid w:val="00556C96"/>
    <w:rsid w:val="005573F4"/>
    <w:rsid w:val="005607DA"/>
    <w:rsid w:val="00560A2B"/>
    <w:rsid w:val="00562ABE"/>
    <w:rsid w:val="00564B7E"/>
    <w:rsid w:val="00565044"/>
    <w:rsid w:val="0056597C"/>
    <w:rsid w:val="00565D6A"/>
    <w:rsid w:val="00565E02"/>
    <w:rsid w:val="00566B09"/>
    <w:rsid w:val="00571729"/>
    <w:rsid w:val="00571781"/>
    <w:rsid w:val="005717EA"/>
    <w:rsid w:val="00573155"/>
    <w:rsid w:val="005746F2"/>
    <w:rsid w:val="00577C8C"/>
    <w:rsid w:val="00577E4F"/>
    <w:rsid w:val="00580281"/>
    <w:rsid w:val="005805A3"/>
    <w:rsid w:val="0058259E"/>
    <w:rsid w:val="0058267E"/>
    <w:rsid w:val="00582CEC"/>
    <w:rsid w:val="00585175"/>
    <w:rsid w:val="0058574F"/>
    <w:rsid w:val="00585D67"/>
    <w:rsid w:val="00586623"/>
    <w:rsid w:val="00592CA1"/>
    <w:rsid w:val="00592D53"/>
    <w:rsid w:val="005931FD"/>
    <w:rsid w:val="00593409"/>
    <w:rsid w:val="00593C93"/>
    <w:rsid w:val="0059426E"/>
    <w:rsid w:val="00595D44"/>
    <w:rsid w:val="00597024"/>
    <w:rsid w:val="005A13F7"/>
    <w:rsid w:val="005A2BD5"/>
    <w:rsid w:val="005A3127"/>
    <w:rsid w:val="005A325C"/>
    <w:rsid w:val="005A5E91"/>
    <w:rsid w:val="005A68FB"/>
    <w:rsid w:val="005A6DAB"/>
    <w:rsid w:val="005A76B9"/>
    <w:rsid w:val="005B0F76"/>
    <w:rsid w:val="005B176F"/>
    <w:rsid w:val="005B268E"/>
    <w:rsid w:val="005B3D56"/>
    <w:rsid w:val="005B419A"/>
    <w:rsid w:val="005B6281"/>
    <w:rsid w:val="005B78F9"/>
    <w:rsid w:val="005B7F85"/>
    <w:rsid w:val="005C0F2B"/>
    <w:rsid w:val="005C272C"/>
    <w:rsid w:val="005C2875"/>
    <w:rsid w:val="005C2D0B"/>
    <w:rsid w:val="005C4A51"/>
    <w:rsid w:val="005C4EAC"/>
    <w:rsid w:val="005C6032"/>
    <w:rsid w:val="005C6690"/>
    <w:rsid w:val="005C71C6"/>
    <w:rsid w:val="005C74FB"/>
    <w:rsid w:val="005D12A4"/>
    <w:rsid w:val="005D2282"/>
    <w:rsid w:val="005D3601"/>
    <w:rsid w:val="005D4C4E"/>
    <w:rsid w:val="005D525D"/>
    <w:rsid w:val="005D5A06"/>
    <w:rsid w:val="005D61FB"/>
    <w:rsid w:val="005E09C3"/>
    <w:rsid w:val="005E10FA"/>
    <w:rsid w:val="005E18F1"/>
    <w:rsid w:val="005E23B5"/>
    <w:rsid w:val="005E395B"/>
    <w:rsid w:val="005E5C8C"/>
    <w:rsid w:val="005E7FAD"/>
    <w:rsid w:val="005F13D8"/>
    <w:rsid w:val="005F17BA"/>
    <w:rsid w:val="005F1B0E"/>
    <w:rsid w:val="005F32AC"/>
    <w:rsid w:val="005F3A31"/>
    <w:rsid w:val="005F3CED"/>
    <w:rsid w:val="005F6DB6"/>
    <w:rsid w:val="005F78B6"/>
    <w:rsid w:val="00600446"/>
    <w:rsid w:val="00602D76"/>
    <w:rsid w:val="00602DC4"/>
    <w:rsid w:val="00602DD2"/>
    <w:rsid w:val="00603CE7"/>
    <w:rsid w:val="00603D77"/>
    <w:rsid w:val="006045A0"/>
    <w:rsid w:val="00604859"/>
    <w:rsid w:val="00611558"/>
    <w:rsid w:val="00617C35"/>
    <w:rsid w:val="00617C9A"/>
    <w:rsid w:val="00621C30"/>
    <w:rsid w:val="0062207F"/>
    <w:rsid w:val="00623803"/>
    <w:rsid w:val="00630B13"/>
    <w:rsid w:val="006317C5"/>
    <w:rsid w:val="00631C76"/>
    <w:rsid w:val="00635E8D"/>
    <w:rsid w:val="00637359"/>
    <w:rsid w:val="00641949"/>
    <w:rsid w:val="00641965"/>
    <w:rsid w:val="00642774"/>
    <w:rsid w:val="00643459"/>
    <w:rsid w:val="0064398D"/>
    <w:rsid w:val="0064437F"/>
    <w:rsid w:val="006444FD"/>
    <w:rsid w:val="0064465D"/>
    <w:rsid w:val="00645459"/>
    <w:rsid w:val="00645BB9"/>
    <w:rsid w:val="00652987"/>
    <w:rsid w:val="00653E84"/>
    <w:rsid w:val="00654B4E"/>
    <w:rsid w:val="00655175"/>
    <w:rsid w:val="00655324"/>
    <w:rsid w:val="00656E8F"/>
    <w:rsid w:val="00656F60"/>
    <w:rsid w:val="006604C4"/>
    <w:rsid w:val="00661A52"/>
    <w:rsid w:val="00662796"/>
    <w:rsid w:val="006633A3"/>
    <w:rsid w:val="00663DB9"/>
    <w:rsid w:val="00665445"/>
    <w:rsid w:val="00665661"/>
    <w:rsid w:val="00665E28"/>
    <w:rsid w:val="006663A9"/>
    <w:rsid w:val="00671DC4"/>
    <w:rsid w:val="00673B4E"/>
    <w:rsid w:val="00680953"/>
    <w:rsid w:val="0068409E"/>
    <w:rsid w:val="006847BE"/>
    <w:rsid w:val="006854D3"/>
    <w:rsid w:val="006855E5"/>
    <w:rsid w:val="006856D5"/>
    <w:rsid w:val="00686230"/>
    <w:rsid w:val="00691D76"/>
    <w:rsid w:val="00691EE8"/>
    <w:rsid w:val="00691F16"/>
    <w:rsid w:val="00692609"/>
    <w:rsid w:val="00693BE1"/>
    <w:rsid w:val="00694076"/>
    <w:rsid w:val="00696FB5"/>
    <w:rsid w:val="006A0060"/>
    <w:rsid w:val="006A233A"/>
    <w:rsid w:val="006A4B53"/>
    <w:rsid w:val="006A4C04"/>
    <w:rsid w:val="006A5A47"/>
    <w:rsid w:val="006B055E"/>
    <w:rsid w:val="006B109B"/>
    <w:rsid w:val="006B3370"/>
    <w:rsid w:val="006B3AAC"/>
    <w:rsid w:val="006B410B"/>
    <w:rsid w:val="006B4A74"/>
    <w:rsid w:val="006B58DA"/>
    <w:rsid w:val="006B7AAE"/>
    <w:rsid w:val="006C216A"/>
    <w:rsid w:val="006C310D"/>
    <w:rsid w:val="006C3DE6"/>
    <w:rsid w:val="006C55AD"/>
    <w:rsid w:val="006C5A33"/>
    <w:rsid w:val="006C68D6"/>
    <w:rsid w:val="006C7A9F"/>
    <w:rsid w:val="006D05F8"/>
    <w:rsid w:val="006D08C9"/>
    <w:rsid w:val="006D1E88"/>
    <w:rsid w:val="006D21E4"/>
    <w:rsid w:val="006D2227"/>
    <w:rsid w:val="006D22C9"/>
    <w:rsid w:val="006D291F"/>
    <w:rsid w:val="006D2D5E"/>
    <w:rsid w:val="006D3C79"/>
    <w:rsid w:val="006D3CD2"/>
    <w:rsid w:val="006D3DA2"/>
    <w:rsid w:val="006D62F0"/>
    <w:rsid w:val="006D6CB1"/>
    <w:rsid w:val="006E4A6D"/>
    <w:rsid w:val="006E68A2"/>
    <w:rsid w:val="006F1B95"/>
    <w:rsid w:val="006F1F84"/>
    <w:rsid w:val="006F2B2F"/>
    <w:rsid w:val="006F2FCB"/>
    <w:rsid w:val="006F40B1"/>
    <w:rsid w:val="006F49BD"/>
    <w:rsid w:val="006F49CD"/>
    <w:rsid w:val="006F5748"/>
    <w:rsid w:val="006F63D9"/>
    <w:rsid w:val="006F6E56"/>
    <w:rsid w:val="006F75F6"/>
    <w:rsid w:val="006F76C6"/>
    <w:rsid w:val="0070352A"/>
    <w:rsid w:val="00704422"/>
    <w:rsid w:val="007049B0"/>
    <w:rsid w:val="00704A90"/>
    <w:rsid w:val="00704E74"/>
    <w:rsid w:val="00705C1B"/>
    <w:rsid w:val="00706597"/>
    <w:rsid w:val="0071083F"/>
    <w:rsid w:val="00710E51"/>
    <w:rsid w:val="0071155F"/>
    <w:rsid w:val="00711565"/>
    <w:rsid w:val="00711DA2"/>
    <w:rsid w:val="0071264F"/>
    <w:rsid w:val="0071333C"/>
    <w:rsid w:val="00713802"/>
    <w:rsid w:val="00713B80"/>
    <w:rsid w:val="00714093"/>
    <w:rsid w:val="00715A49"/>
    <w:rsid w:val="00715D17"/>
    <w:rsid w:val="007208FF"/>
    <w:rsid w:val="00722883"/>
    <w:rsid w:val="00724D34"/>
    <w:rsid w:val="0072507B"/>
    <w:rsid w:val="00725143"/>
    <w:rsid w:val="00725ECA"/>
    <w:rsid w:val="007264ED"/>
    <w:rsid w:val="00727C93"/>
    <w:rsid w:val="00730775"/>
    <w:rsid w:val="00731717"/>
    <w:rsid w:val="00731E59"/>
    <w:rsid w:val="007321F8"/>
    <w:rsid w:val="007342A4"/>
    <w:rsid w:val="0073501F"/>
    <w:rsid w:val="00735591"/>
    <w:rsid w:val="00735C89"/>
    <w:rsid w:val="00735F62"/>
    <w:rsid w:val="00736751"/>
    <w:rsid w:val="0073720F"/>
    <w:rsid w:val="0074038B"/>
    <w:rsid w:val="00740738"/>
    <w:rsid w:val="00740F36"/>
    <w:rsid w:val="00742786"/>
    <w:rsid w:val="007433C6"/>
    <w:rsid w:val="007434EB"/>
    <w:rsid w:val="00744A9B"/>
    <w:rsid w:val="0074534B"/>
    <w:rsid w:val="0074534E"/>
    <w:rsid w:val="00745D8D"/>
    <w:rsid w:val="00750ED8"/>
    <w:rsid w:val="00752B7F"/>
    <w:rsid w:val="00752CC5"/>
    <w:rsid w:val="007538B8"/>
    <w:rsid w:val="00762697"/>
    <w:rsid w:val="007635EF"/>
    <w:rsid w:val="00763A68"/>
    <w:rsid w:val="00764F84"/>
    <w:rsid w:val="00766194"/>
    <w:rsid w:val="007666C3"/>
    <w:rsid w:val="00767B64"/>
    <w:rsid w:val="00770074"/>
    <w:rsid w:val="0077061E"/>
    <w:rsid w:val="00772248"/>
    <w:rsid w:val="007743AE"/>
    <w:rsid w:val="007769D8"/>
    <w:rsid w:val="00777CD3"/>
    <w:rsid w:val="00780594"/>
    <w:rsid w:val="007813BC"/>
    <w:rsid w:val="00781EE7"/>
    <w:rsid w:val="00783EAF"/>
    <w:rsid w:val="007849D8"/>
    <w:rsid w:val="007859F1"/>
    <w:rsid w:val="00786461"/>
    <w:rsid w:val="00786B20"/>
    <w:rsid w:val="00786D4C"/>
    <w:rsid w:val="007874D4"/>
    <w:rsid w:val="0078769C"/>
    <w:rsid w:val="00787B61"/>
    <w:rsid w:val="007900D9"/>
    <w:rsid w:val="00791A8A"/>
    <w:rsid w:val="00791BE5"/>
    <w:rsid w:val="00791F1D"/>
    <w:rsid w:val="007922A8"/>
    <w:rsid w:val="007922CE"/>
    <w:rsid w:val="00792AE5"/>
    <w:rsid w:val="00792EE6"/>
    <w:rsid w:val="00794076"/>
    <w:rsid w:val="00794C5F"/>
    <w:rsid w:val="00794FB9"/>
    <w:rsid w:val="007952B0"/>
    <w:rsid w:val="00796191"/>
    <w:rsid w:val="007972B1"/>
    <w:rsid w:val="00797A82"/>
    <w:rsid w:val="007A0B70"/>
    <w:rsid w:val="007A1A39"/>
    <w:rsid w:val="007A1ABE"/>
    <w:rsid w:val="007A255B"/>
    <w:rsid w:val="007A4E7D"/>
    <w:rsid w:val="007A5761"/>
    <w:rsid w:val="007A618A"/>
    <w:rsid w:val="007A76D1"/>
    <w:rsid w:val="007B0AAA"/>
    <w:rsid w:val="007B0EF5"/>
    <w:rsid w:val="007B0EF6"/>
    <w:rsid w:val="007B17C8"/>
    <w:rsid w:val="007B5144"/>
    <w:rsid w:val="007B59D3"/>
    <w:rsid w:val="007B5BB4"/>
    <w:rsid w:val="007B6525"/>
    <w:rsid w:val="007B6DE2"/>
    <w:rsid w:val="007B75CD"/>
    <w:rsid w:val="007B760F"/>
    <w:rsid w:val="007B7B30"/>
    <w:rsid w:val="007B7CBA"/>
    <w:rsid w:val="007C3713"/>
    <w:rsid w:val="007C399F"/>
    <w:rsid w:val="007C4AB9"/>
    <w:rsid w:val="007C4F82"/>
    <w:rsid w:val="007C623F"/>
    <w:rsid w:val="007C64B3"/>
    <w:rsid w:val="007C6593"/>
    <w:rsid w:val="007C68FB"/>
    <w:rsid w:val="007C694E"/>
    <w:rsid w:val="007C6CA5"/>
    <w:rsid w:val="007C6F12"/>
    <w:rsid w:val="007C72B2"/>
    <w:rsid w:val="007C7C2C"/>
    <w:rsid w:val="007D202A"/>
    <w:rsid w:val="007D3339"/>
    <w:rsid w:val="007D38AC"/>
    <w:rsid w:val="007D39A5"/>
    <w:rsid w:val="007D3B04"/>
    <w:rsid w:val="007D63AD"/>
    <w:rsid w:val="007D747A"/>
    <w:rsid w:val="007E1629"/>
    <w:rsid w:val="007E21C7"/>
    <w:rsid w:val="007E3774"/>
    <w:rsid w:val="007E3E99"/>
    <w:rsid w:val="007E423C"/>
    <w:rsid w:val="007E4829"/>
    <w:rsid w:val="007E5008"/>
    <w:rsid w:val="007E5454"/>
    <w:rsid w:val="007E57CF"/>
    <w:rsid w:val="007E5F1A"/>
    <w:rsid w:val="007E62D9"/>
    <w:rsid w:val="007E72EC"/>
    <w:rsid w:val="007E7D68"/>
    <w:rsid w:val="007F1482"/>
    <w:rsid w:val="007F2099"/>
    <w:rsid w:val="007F2D76"/>
    <w:rsid w:val="007F5930"/>
    <w:rsid w:val="007F60D0"/>
    <w:rsid w:val="007F6159"/>
    <w:rsid w:val="007F6A0C"/>
    <w:rsid w:val="007F773F"/>
    <w:rsid w:val="007F7B37"/>
    <w:rsid w:val="0080293E"/>
    <w:rsid w:val="00802FC9"/>
    <w:rsid w:val="008071BA"/>
    <w:rsid w:val="00810158"/>
    <w:rsid w:val="008110EF"/>
    <w:rsid w:val="00814CE6"/>
    <w:rsid w:val="0081607F"/>
    <w:rsid w:val="008176D8"/>
    <w:rsid w:val="0081772B"/>
    <w:rsid w:val="00820559"/>
    <w:rsid w:val="00821922"/>
    <w:rsid w:val="00821A94"/>
    <w:rsid w:val="00821BC6"/>
    <w:rsid w:val="0082263B"/>
    <w:rsid w:val="0082392B"/>
    <w:rsid w:val="00823946"/>
    <w:rsid w:val="0082405E"/>
    <w:rsid w:val="0082575D"/>
    <w:rsid w:val="008309B5"/>
    <w:rsid w:val="00831B96"/>
    <w:rsid w:val="00832677"/>
    <w:rsid w:val="00832C20"/>
    <w:rsid w:val="00833C6D"/>
    <w:rsid w:val="0083461A"/>
    <w:rsid w:val="008352BA"/>
    <w:rsid w:val="00836721"/>
    <w:rsid w:val="00836A83"/>
    <w:rsid w:val="00837C05"/>
    <w:rsid w:val="008407DB"/>
    <w:rsid w:val="008426A9"/>
    <w:rsid w:val="00842AA7"/>
    <w:rsid w:val="00843773"/>
    <w:rsid w:val="00843949"/>
    <w:rsid w:val="008445D6"/>
    <w:rsid w:val="008446CF"/>
    <w:rsid w:val="00844B34"/>
    <w:rsid w:val="00844EEA"/>
    <w:rsid w:val="008451DB"/>
    <w:rsid w:val="00845C3B"/>
    <w:rsid w:val="008471E7"/>
    <w:rsid w:val="008476FA"/>
    <w:rsid w:val="00852812"/>
    <w:rsid w:val="00853F79"/>
    <w:rsid w:val="00854716"/>
    <w:rsid w:val="00854C0F"/>
    <w:rsid w:val="00860BD4"/>
    <w:rsid w:val="00860E67"/>
    <w:rsid w:val="00861FEE"/>
    <w:rsid w:val="008635A7"/>
    <w:rsid w:val="00867EC1"/>
    <w:rsid w:val="0087014D"/>
    <w:rsid w:val="008706C3"/>
    <w:rsid w:val="00871441"/>
    <w:rsid w:val="00872080"/>
    <w:rsid w:val="00872709"/>
    <w:rsid w:val="00872B44"/>
    <w:rsid w:val="008771EA"/>
    <w:rsid w:val="00880C9F"/>
    <w:rsid w:val="0088133B"/>
    <w:rsid w:val="00882258"/>
    <w:rsid w:val="00883002"/>
    <w:rsid w:val="00884AA8"/>
    <w:rsid w:val="00885336"/>
    <w:rsid w:val="00885948"/>
    <w:rsid w:val="00885995"/>
    <w:rsid w:val="00886479"/>
    <w:rsid w:val="00887C1E"/>
    <w:rsid w:val="00891003"/>
    <w:rsid w:val="008914FE"/>
    <w:rsid w:val="008921F3"/>
    <w:rsid w:val="00894AEA"/>
    <w:rsid w:val="00895749"/>
    <w:rsid w:val="008A0A49"/>
    <w:rsid w:val="008A1C84"/>
    <w:rsid w:val="008A1E9A"/>
    <w:rsid w:val="008A1F9D"/>
    <w:rsid w:val="008A27BF"/>
    <w:rsid w:val="008A4021"/>
    <w:rsid w:val="008A46BC"/>
    <w:rsid w:val="008A589A"/>
    <w:rsid w:val="008A5EB1"/>
    <w:rsid w:val="008A6268"/>
    <w:rsid w:val="008A754E"/>
    <w:rsid w:val="008B0219"/>
    <w:rsid w:val="008B1279"/>
    <w:rsid w:val="008B141E"/>
    <w:rsid w:val="008B2B42"/>
    <w:rsid w:val="008B37AB"/>
    <w:rsid w:val="008B3D5D"/>
    <w:rsid w:val="008B476C"/>
    <w:rsid w:val="008B513A"/>
    <w:rsid w:val="008B5566"/>
    <w:rsid w:val="008C333D"/>
    <w:rsid w:val="008C3E98"/>
    <w:rsid w:val="008C4D4D"/>
    <w:rsid w:val="008C4E3E"/>
    <w:rsid w:val="008C4EBD"/>
    <w:rsid w:val="008C51CC"/>
    <w:rsid w:val="008C656E"/>
    <w:rsid w:val="008C7AD0"/>
    <w:rsid w:val="008D1AAA"/>
    <w:rsid w:val="008D4C3F"/>
    <w:rsid w:val="008D5361"/>
    <w:rsid w:val="008D6F4A"/>
    <w:rsid w:val="008E13F9"/>
    <w:rsid w:val="008E20A8"/>
    <w:rsid w:val="008E26AE"/>
    <w:rsid w:val="008E2BC3"/>
    <w:rsid w:val="008E31A7"/>
    <w:rsid w:val="008E42EB"/>
    <w:rsid w:val="008E562F"/>
    <w:rsid w:val="008E5BC2"/>
    <w:rsid w:val="008E6A2C"/>
    <w:rsid w:val="008F3AC7"/>
    <w:rsid w:val="008F3B89"/>
    <w:rsid w:val="008F5D05"/>
    <w:rsid w:val="008F7EB0"/>
    <w:rsid w:val="00900406"/>
    <w:rsid w:val="00901CC9"/>
    <w:rsid w:val="0090232C"/>
    <w:rsid w:val="00903373"/>
    <w:rsid w:val="009057B7"/>
    <w:rsid w:val="00905BF0"/>
    <w:rsid w:val="00905F90"/>
    <w:rsid w:val="00906083"/>
    <w:rsid w:val="00907AC1"/>
    <w:rsid w:val="0091360B"/>
    <w:rsid w:val="009144C2"/>
    <w:rsid w:val="0091461C"/>
    <w:rsid w:val="0091482D"/>
    <w:rsid w:val="00914842"/>
    <w:rsid w:val="0091531B"/>
    <w:rsid w:val="00915A1F"/>
    <w:rsid w:val="0091655C"/>
    <w:rsid w:val="00917563"/>
    <w:rsid w:val="00917D3F"/>
    <w:rsid w:val="00923731"/>
    <w:rsid w:val="00924709"/>
    <w:rsid w:val="00930317"/>
    <w:rsid w:val="009305F6"/>
    <w:rsid w:val="009314AF"/>
    <w:rsid w:val="00932E26"/>
    <w:rsid w:val="00934053"/>
    <w:rsid w:val="00936A9A"/>
    <w:rsid w:val="00936CBD"/>
    <w:rsid w:val="00937458"/>
    <w:rsid w:val="0094007D"/>
    <w:rsid w:val="00940084"/>
    <w:rsid w:val="009413FB"/>
    <w:rsid w:val="009423CF"/>
    <w:rsid w:val="00942B65"/>
    <w:rsid w:val="00943630"/>
    <w:rsid w:val="00945AF0"/>
    <w:rsid w:val="0094604B"/>
    <w:rsid w:val="00946380"/>
    <w:rsid w:val="009476C1"/>
    <w:rsid w:val="00953899"/>
    <w:rsid w:val="00953E8B"/>
    <w:rsid w:val="00953EE6"/>
    <w:rsid w:val="00954EFC"/>
    <w:rsid w:val="009554A4"/>
    <w:rsid w:val="0095551E"/>
    <w:rsid w:val="00960D41"/>
    <w:rsid w:val="009631F3"/>
    <w:rsid w:val="009639C6"/>
    <w:rsid w:val="00965AA8"/>
    <w:rsid w:val="0096733C"/>
    <w:rsid w:val="00967C7A"/>
    <w:rsid w:val="00971A6E"/>
    <w:rsid w:val="00971CC6"/>
    <w:rsid w:val="009720C8"/>
    <w:rsid w:val="009728D3"/>
    <w:rsid w:val="00972CF8"/>
    <w:rsid w:val="009737D8"/>
    <w:rsid w:val="00974845"/>
    <w:rsid w:val="00974E12"/>
    <w:rsid w:val="00975155"/>
    <w:rsid w:val="00975D33"/>
    <w:rsid w:val="00980722"/>
    <w:rsid w:val="0098343A"/>
    <w:rsid w:val="00983C8E"/>
    <w:rsid w:val="00984FA9"/>
    <w:rsid w:val="009852AE"/>
    <w:rsid w:val="009855FB"/>
    <w:rsid w:val="00985737"/>
    <w:rsid w:val="00986D3D"/>
    <w:rsid w:val="00991102"/>
    <w:rsid w:val="00991DC9"/>
    <w:rsid w:val="009924E3"/>
    <w:rsid w:val="0099273C"/>
    <w:rsid w:val="00992CA5"/>
    <w:rsid w:val="00994954"/>
    <w:rsid w:val="00995088"/>
    <w:rsid w:val="009A014B"/>
    <w:rsid w:val="009A0D78"/>
    <w:rsid w:val="009A2E83"/>
    <w:rsid w:val="009A5164"/>
    <w:rsid w:val="009B0FE1"/>
    <w:rsid w:val="009B26BC"/>
    <w:rsid w:val="009B2A7B"/>
    <w:rsid w:val="009B38EF"/>
    <w:rsid w:val="009B3BA9"/>
    <w:rsid w:val="009B4A61"/>
    <w:rsid w:val="009B5D27"/>
    <w:rsid w:val="009B633D"/>
    <w:rsid w:val="009B66F6"/>
    <w:rsid w:val="009B7059"/>
    <w:rsid w:val="009B74C9"/>
    <w:rsid w:val="009B7DA0"/>
    <w:rsid w:val="009C10E6"/>
    <w:rsid w:val="009C1B2E"/>
    <w:rsid w:val="009C26DE"/>
    <w:rsid w:val="009C37AC"/>
    <w:rsid w:val="009C4A53"/>
    <w:rsid w:val="009C5A3A"/>
    <w:rsid w:val="009C5D4D"/>
    <w:rsid w:val="009C5D50"/>
    <w:rsid w:val="009C5ED0"/>
    <w:rsid w:val="009C713B"/>
    <w:rsid w:val="009C7DE1"/>
    <w:rsid w:val="009D0AED"/>
    <w:rsid w:val="009D12D8"/>
    <w:rsid w:val="009D18A2"/>
    <w:rsid w:val="009D1B3E"/>
    <w:rsid w:val="009D1F05"/>
    <w:rsid w:val="009D1F54"/>
    <w:rsid w:val="009D2FE4"/>
    <w:rsid w:val="009D4D1D"/>
    <w:rsid w:val="009D4F79"/>
    <w:rsid w:val="009E02A2"/>
    <w:rsid w:val="009E0794"/>
    <w:rsid w:val="009E0CE0"/>
    <w:rsid w:val="009E1490"/>
    <w:rsid w:val="009E177D"/>
    <w:rsid w:val="009E28D2"/>
    <w:rsid w:val="009E7679"/>
    <w:rsid w:val="009E7E2C"/>
    <w:rsid w:val="009F47CB"/>
    <w:rsid w:val="009F5458"/>
    <w:rsid w:val="009F5BF6"/>
    <w:rsid w:val="00A00720"/>
    <w:rsid w:val="00A0099B"/>
    <w:rsid w:val="00A01039"/>
    <w:rsid w:val="00A02495"/>
    <w:rsid w:val="00A030DE"/>
    <w:rsid w:val="00A03396"/>
    <w:rsid w:val="00A03A86"/>
    <w:rsid w:val="00A0554A"/>
    <w:rsid w:val="00A05CE3"/>
    <w:rsid w:val="00A06606"/>
    <w:rsid w:val="00A07170"/>
    <w:rsid w:val="00A103A3"/>
    <w:rsid w:val="00A10DC7"/>
    <w:rsid w:val="00A13097"/>
    <w:rsid w:val="00A132A7"/>
    <w:rsid w:val="00A13427"/>
    <w:rsid w:val="00A135D7"/>
    <w:rsid w:val="00A13AFE"/>
    <w:rsid w:val="00A149CD"/>
    <w:rsid w:val="00A15337"/>
    <w:rsid w:val="00A219DF"/>
    <w:rsid w:val="00A2292B"/>
    <w:rsid w:val="00A231AA"/>
    <w:rsid w:val="00A231FB"/>
    <w:rsid w:val="00A23B4E"/>
    <w:rsid w:val="00A23E5A"/>
    <w:rsid w:val="00A250DB"/>
    <w:rsid w:val="00A2577B"/>
    <w:rsid w:val="00A27065"/>
    <w:rsid w:val="00A27EE9"/>
    <w:rsid w:val="00A306E3"/>
    <w:rsid w:val="00A3134D"/>
    <w:rsid w:val="00A322D4"/>
    <w:rsid w:val="00A323FE"/>
    <w:rsid w:val="00A3321A"/>
    <w:rsid w:val="00A33A05"/>
    <w:rsid w:val="00A3581D"/>
    <w:rsid w:val="00A35AA2"/>
    <w:rsid w:val="00A35D54"/>
    <w:rsid w:val="00A364FD"/>
    <w:rsid w:val="00A36B66"/>
    <w:rsid w:val="00A37568"/>
    <w:rsid w:val="00A40300"/>
    <w:rsid w:val="00A414CD"/>
    <w:rsid w:val="00A420B8"/>
    <w:rsid w:val="00A434E2"/>
    <w:rsid w:val="00A445F0"/>
    <w:rsid w:val="00A44609"/>
    <w:rsid w:val="00A45262"/>
    <w:rsid w:val="00A45EB6"/>
    <w:rsid w:val="00A46EF4"/>
    <w:rsid w:val="00A471DA"/>
    <w:rsid w:val="00A472FA"/>
    <w:rsid w:val="00A50869"/>
    <w:rsid w:val="00A50E9C"/>
    <w:rsid w:val="00A516F9"/>
    <w:rsid w:val="00A5205B"/>
    <w:rsid w:val="00A5397B"/>
    <w:rsid w:val="00A54AB5"/>
    <w:rsid w:val="00A56C9D"/>
    <w:rsid w:val="00A57E1A"/>
    <w:rsid w:val="00A600C1"/>
    <w:rsid w:val="00A60181"/>
    <w:rsid w:val="00A60A0B"/>
    <w:rsid w:val="00A6114E"/>
    <w:rsid w:val="00A633B7"/>
    <w:rsid w:val="00A65DF5"/>
    <w:rsid w:val="00A66333"/>
    <w:rsid w:val="00A67989"/>
    <w:rsid w:val="00A67BCD"/>
    <w:rsid w:val="00A70283"/>
    <w:rsid w:val="00A710F3"/>
    <w:rsid w:val="00A72987"/>
    <w:rsid w:val="00A739A0"/>
    <w:rsid w:val="00A751AE"/>
    <w:rsid w:val="00A7744A"/>
    <w:rsid w:val="00A779C9"/>
    <w:rsid w:val="00A81760"/>
    <w:rsid w:val="00A81C4F"/>
    <w:rsid w:val="00A82DF6"/>
    <w:rsid w:val="00A83167"/>
    <w:rsid w:val="00A84AB5"/>
    <w:rsid w:val="00A850C4"/>
    <w:rsid w:val="00A85327"/>
    <w:rsid w:val="00A8572D"/>
    <w:rsid w:val="00A85F56"/>
    <w:rsid w:val="00A86F1B"/>
    <w:rsid w:val="00A87FE4"/>
    <w:rsid w:val="00A90636"/>
    <w:rsid w:val="00A92304"/>
    <w:rsid w:val="00A93395"/>
    <w:rsid w:val="00A93968"/>
    <w:rsid w:val="00A93DF0"/>
    <w:rsid w:val="00A93E8B"/>
    <w:rsid w:val="00A93F87"/>
    <w:rsid w:val="00A952CF"/>
    <w:rsid w:val="00A9581E"/>
    <w:rsid w:val="00A95CDB"/>
    <w:rsid w:val="00A96501"/>
    <w:rsid w:val="00A9771E"/>
    <w:rsid w:val="00AA3357"/>
    <w:rsid w:val="00AA481C"/>
    <w:rsid w:val="00AA607C"/>
    <w:rsid w:val="00AB001F"/>
    <w:rsid w:val="00AB07C8"/>
    <w:rsid w:val="00AB44D6"/>
    <w:rsid w:val="00AB693B"/>
    <w:rsid w:val="00AB7473"/>
    <w:rsid w:val="00AB76A1"/>
    <w:rsid w:val="00AC17F8"/>
    <w:rsid w:val="00AC2DE6"/>
    <w:rsid w:val="00AC31AC"/>
    <w:rsid w:val="00AC3FBA"/>
    <w:rsid w:val="00AC73C5"/>
    <w:rsid w:val="00AC7577"/>
    <w:rsid w:val="00AD1949"/>
    <w:rsid w:val="00AD4456"/>
    <w:rsid w:val="00AD52F9"/>
    <w:rsid w:val="00AD532F"/>
    <w:rsid w:val="00AD545C"/>
    <w:rsid w:val="00AD69E2"/>
    <w:rsid w:val="00AD7B27"/>
    <w:rsid w:val="00AE0628"/>
    <w:rsid w:val="00AE0B15"/>
    <w:rsid w:val="00AE132A"/>
    <w:rsid w:val="00AE1F20"/>
    <w:rsid w:val="00AE63E7"/>
    <w:rsid w:val="00AE6503"/>
    <w:rsid w:val="00AF13D9"/>
    <w:rsid w:val="00AF201E"/>
    <w:rsid w:val="00AF2142"/>
    <w:rsid w:val="00AF2B71"/>
    <w:rsid w:val="00AF2F39"/>
    <w:rsid w:val="00AF3D18"/>
    <w:rsid w:val="00AF4EFB"/>
    <w:rsid w:val="00AF53CD"/>
    <w:rsid w:val="00AF6ACA"/>
    <w:rsid w:val="00AF71AE"/>
    <w:rsid w:val="00B01A15"/>
    <w:rsid w:val="00B035C6"/>
    <w:rsid w:val="00B061B3"/>
    <w:rsid w:val="00B06522"/>
    <w:rsid w:val="00B06699"/>
    <w:rsid w:val="00B1032C"/>
    <w:rsid w:val="00B11885"/>
    <w:rsid w:val="00B122EF"/>
    <w:rsid w:val="00B12E52"/>
    <w:rsid w:val="00B14075"/>
    <w:rsid w:val="00B174CF"/>
    <w:rsid w:val="00B21E0F"/>
    <w:rsid w:val="00B22E68"/>
    <w:rsid w:val="00B2434A"/>
    <w:rsid w:val="00B24CAA"/>
    <w:rsid w:val="00B25086"/>
    <w:rsid w:val="00B265EB"/>
    <w:rsid w:val="00B2725E"/>
    <w:rsid w:val="00B31E3A"/>
    <w:rsid w:val="00B33909"/>
    <w:rsid w:val="00B349C5"/>
    <w:rsid w:val="00B35263"/>
    <w:rsid w:val="00B353F8"/>
    <w:rsid w:val="00B367F8"/>
    <w:rsid w:val="00B40A99"/>
    <w:rsid w:val="00B41EB3"/>
    <w:rsid w:val="00B43330"/>
    <w:rsid w:val="00B4701E"/>
    <w:rsid w:val="00B50203"/>
    <w:rsid w:val="00B5060B"/>
    <w:rsid w:val="00B51F49"/>
    <w:rsid w:val="00B52895"/>
    <w:rsid w:val="00B52C15"/>
    <w:rsid w:val="00B54361"/>
    <w:rsid w:val="00B55D2C"/>
    <w:rsid w:val="00B56C91"/>
    <w:rsid w:val="00B606AF"/>
    <w:rsid w:val="00B62593"/>
    <w:rsid w:val="00B625BC"/>
    <w:rsid w:val="00B634C6"/>
    <w:rsid w:val="00B63F6C"/>
    <w:rsid w:val="00B7096E"/>
    <w:rsid w:val="00B7173B"/>
    <w:rsid w:val="00B721B1"/>
    <w:rsid w:val="00B72A0A"/>
    <w:rsid w:val="00B72F76"/>
    <w:rsid w:val="00B73386"/>
    <w:rsid w:val="00B73580"/>
    <w:rsid w:val="00B745DB"/>
    <w:rsid w:val="00B75926"/>
    <w:rsid w:val="00B75949"/>
    <w:rsid w:val="00B847EE"/>
    <w:rsid w:val="00B849B8"/>
    <w:rsid w:val="00B85A4F"/>
    <w:rsid w:val="00B85B21"/>
    <w:rsid w:val="00B85BD0"/>
    <w:rsid w:val="00B87993"/>
    <w:rsid w:val="00B9036B"/>
    <w:rsid w:val="00B90484"/>
    <w:rsid w:val="00B91023"/>
    <w:rsid w:val="00B92B50"/>
    <w:rsid w:val="00B92B58"/>
    <w:rsid w:val="00B93612"/>
    <w:rsid w:val="00B94B20"/>
    <w:rsid w:val="00B95576"/>
    <w:rsid w:val="00B960A6"/>
    <w:rsid w:val="00B960AC"/>
    <w:rsid w:val="00B965F9"/>
    <w:rsid w:val="00B97075"/>
    <w:rsid w:val="00BA2D72"/>
    <w:rsid w:val="00BA471C"/>
    <w:rsid w:val="00BA4C90"/>
    <w:rsid w:val="00BA4ED4"/>
    <w:rsid w:val="00BB1BC4"/>
    <w:rsid w:val="00BB2357"/>
    <w:rsid w:val="00BB2BFC"/>
    <w:rsid w:val="00BB525C"/>
    <w:rsid w:val="00BB60FE"/>
    <w:rsid w:val="00BB6474"/>
    <w:rsid w:val="00BC1A79"/>
    <w:rsid w:val="00BC2DC3"/>
    <w:rsid w:val="00BC45D2"/>
    <w:rsid w:val="00BC492A"/>
    <w:rsid w:val="00BC5DAD"/>
    <w:rsid w:val="00BC74B9"/>
    <w:rsid w:val="00BC7A25"/>
    <w:rsid w:val="00BD1CCB"/>
    <w:rsid w:val="00BD1D8C"/>
    <w:rsid w:val="00BD20D1"/>
    <w:rsid w:val="00BD22C3"/>
    <w:rsid w:val="00BD37F9"/>
    <w:rsid w:val="00BD3FB2"/>
    <w:rsid w:val="00BE1652"/>
    <w:rsid w:val="00BE1E0C"/>
    <w:rsid w:val="00BE2B6B"/>
    <w:rsid w:val="00BE3B9E"/>
    <w:rsid w:val="00BE4843"/>
    <w:rsid w:val="00BE4D76"/>
    <w:rsid w:val="00BE66A8"/>
    <w:rsid w:val="00BE68AA"/>
    <w:rsid w:val="00BE7698"/>
    <w:rsid w:val="00BF2AF8"/>
    <w:rsid w:val="00BF4243"/>
    <w:rsid w:val="00C00439"/>
    <w:rsid w:val="00C03BFF"/>
    <w:rsid w:val="00C03F29"/>
    <w:rsid w:val="00C04094"/>
    <w:rsid w:val="00C045C6"/>
    <w:rsid w:val="00C0602A"/>
    <w:rsid w:val="00C063EF"/>
    <w:rsid w:val="00C07B85"/>
    <w:rsid w:val="00C127B6"/>
    <w:rsid w:val="00C13553"/>
    <w:rsid w:val="00C16270"/>
    <w:rsid w:val="00C16795"/>
    <w:rsid w:val="00C16BC2"/>
    <w:rsid w:val="00C16FC8"/>
    <w:rsid w:val="00C17404"/>
    <w:rsid w:val="00C21161"/>
    <w:rsid w:val="00C228C1"/>
    <w:rsid w:val="00C24378"/>
    <w:rsid w:val="00C24EBA"/>
    <w:rsid w:val="00C25048"/>
    <w:rsid w:val="00C25311"/>
    <w:rsid w:val="00C27EB9"/>
    <w:rsid w:val="00C27F59"/>
    <w:rsid w:val="00C30012"/>
    <w:rsid w:val="00C31564"/>
    <w:rsid w:val="00C32641"/>
    <w:rsid w:val="00C32974"/>
    <w:rsid w:val="00C330D6"/>
    <w:rsid w:val="00C33AC6"/>
    <w:rsid w:val="00C34C13"/>
    <w:rsid w:val="00C3569B"/>
    <w:rsid w:val="00C36105"/>
    <w:rsid w:val="00C36387"/>
    <w:rsid w:val="00C41002"/>
    <w:rsid w:val="00C41746"/>
    <w:rsid w:val="00C43E08"/>
    <w:rsid w:val="00C442B6"/>
    <w:rsid w:val="00C4453E"/>
    <w:rsid w:val="00C4501A"/>
    <w:rsid w:val="00C452CD"/>
    <w:rsid w:val="00C4643B"/>
    <w:rsid w:val="00C46F43"/>
    <w:rsid w:val="00C47C5D"/>
    <w:rsid w:val="00C516CC"/>
    <w:rsid w:val="00C51DE3"/>
    <w:rsid w:val="00C523E0"/>
    <w:rsid w:val="00C53BC8"/>
    <w:rsid w:val="00C5651F"/>
    <w:rsid w:val="00C56C77"/>
    <w:rsid w:val="00C60CA1"/>
    <w:rsid w:val="00C63765"/>
    <w:rsid w:val="00C64863"/>
    <w:rsid w:val="00C648B0"/>
    <w:rsid w:val="00C66462"/>
    <w:rsid w:val="00C664D1"/>
    <w:rsid w:val="00C709ED"/>
    <w:rsid w:val="00C70B32"/>
    <w:rsid w:val="00C72932"/>
    <w:rsid w:val="00C72A9A"/>
    <w:rsid w:val="00C7375C"/>
    <w:rsid w:val="00C738B1"/>
    <w:rsid w:val="00C760D2"/>
    <w:rsid w:val="00C769C0"/>
    <w:rsid w:val="00C76B27"/>
    <w:rsid w:val="00C802C9"/>
    <w:rsid w:val="00C80A62"/>
    <w:rsid w:val="00C816EF"/>
    <w:rsid w:val="00C826C4"/>
    <w:rsid w:val="00C85F2C"/>
    <w:rsid w:val="00C90B9D"/>
    <w:rsid w:val="00C91C8B"/>
    <w:rsid w:val="00C91F75"/>
    <w:rsid w:val="00C92C80"/>
    <w:rsid w:val="00C94452"/>
    <w:rsid w:val="00C94A7D"/>
    <w:rsid w:val="00C94ABA"/>
    <w:rsid w:val="00C94D3E"/>
    <w:rsid w:val="00C95ECA"/>
    <w:rsid w:val="00CA0245"/>
    <w:rsid w:val="00CA1428"/>
    <w:rsid w:val="00CA25BE"/>
    <w:rsid w:val="00CA28B5"/>
    <w:rsid w:val="00CA430F"/>
    <w:rsid w:val="00CA4520"/>
    <w:rsid w:val="00CA46CF"/>
    <w:rsid w:val="00CA4DB2"/>
    <w:rsid w:val="00CA583A"/>
    <w:rsid w:val="00CA6A41"/>
    <w:rsid w:val="00CB473B"/>
    <w:rsid w:val="00CB5DB4"/>
    <w:rsid w:val="00CB5DD4"/>
    <w:rsid w:val="00CB6B91"/>
    <w:rsid w:val="00CB7EC2"/>
    <w:rsid w:val="00CC03EE"/>
    <w:rsid w:val="00CC116A"/>
    <w:rsid w:val="00CC49B3"/>
    <w:rsid w:val="00CC4EA3"/>
    <w:rsid w:val="00CC552C"/>
    <w:rsid w:val="00CC642E"/>
    <w:rsid w:val="00CC71DA"/>
    <w:rsid w:val="00CC7247"/>
    <w:rsid w:val="00CC7648"/>
    <w:rsid w:val="00CC7DEB"/>
    <w:rsid w:val="00CD25AD"/>
    <w:rsid w:val="00CD5E18"/>
    <w:rsid w:val="00CD6709"/>
    <w:rsid w:val="00CE01B8"/>
    <w:rsid w:val="00CE2870"/>
    <w:rsid w:val="00CE309B"/>
    <w:rsid w:val="00CE320E"/>
    <w:rsid w:val="00CE533C"/>
    <w:rsid w:val="00CE78EC"/>
    <w:rsid w:val="00CF0517"/>
    <w:rsid w:val="00CF0EE6"/>
    <w:rsid w:val="00CF1C0E"/>
    <w:rsid w:val="00CF212B"/>
    <w:rsid w:val="00CF36E5"/>
    <w:rsid w:val="00CF4253"/>
    <w:rsid w:val="00CF6523"/>
    <w:rsid w:val="00D0268D"/>
    <w:rsid w:val="00D02E00"/>
    <w:rsid w:val="00D03456"/>
    <w:rsid w:val="00D03E27"/>
    <w:rsid w:val="00D06189"/>
    <w:rsid w:val="00D11288"/>
    <w:rsid w:val="00D11F67"/>
    <w:rsid w:val="00D12A8A"/>
    <w:rsid w:val="00D12FE4"/>
    <w:rsid w:val="00D13B01"/>
    <w:rsid w:val="00D13E4B"/>
    <w:rsid w:val="00D15466"/>
    <w:rsid w:val="00D15B86"/>
    <w:rsid w:val="00D171D5"/>
    <w:rsid w:val="00D179CA"/>
    <w:rsid w:val="00D2126A"/>
    <w:rsid w:val="00D22595"/>
    <w:rsid w:val="00D2340D"/>
    <w:rsid w:val="00D238DB"/>
    <w:rsid w:val="00D24195"/>
    <w:rsid w:val="00D2511E"/>
    <w:rsid w:val="00D26BA7"/>
    <w:rsid w:val="00D2772E"/>
    <w:rsid w:val="00D27E3F"/>
    <w:rsid w:val="00D3040A"/>
    <w:rsid w:val="00D30602"/>
    <w:rsid w:val="00D30A40"/>
    <w:rsid w:val="00D31CB6"/>
    <w:rsid w:val="00D33BF0"/>
    <w:rsid w:val="00D34DC5"/>
    <w:rsid w:val="00D3675D"/>
    <w:rsid w:val="00D37D38"/>
    <w:rsid w:val="00D40B30"/>
    <w:rsid w:val="00D41395"/>
    <w:rsid w:val="00D441DB"/>
    <w:rsid w:val="00D46F9D"/>
    <w:rsid w:val="00D5007F"/>
    <w:rsid w:val="00D504AA"/>
    <w:rsid w:val="00D50E29"/>
    <w:rsid w:val="00D52F6E"/>
    <w:rsid w:val="00D5307D"/>
    <w:rsid w:val="00D5433D"/>
    <w:rsid w:val="00D56257"/>
    <w:rsid w:val="00D61B2D"/>
    <w:rsid w:val="00D6297B"/>
    <w:rsid w:val="00D6355D"/>
    <w:rsid w:val="00D66AA0"/>
    <w:rsid w:val="00D672C1"/>
    <w:rsid w:val="00D70421"/>
    <w:rsid w:val="00D70F96"/>
    <w:rsid w:val="00D71DBB"/>
    <w:rsid w:val="00D71ED3"/>
    <w:rsid w:val="00D72169"/>
    <w:rsid w:val="00D721D9"/>
    <w:rsid w:val="00D73AB8"/>
    <w:rsid w:val="00D73D88"/>
    <w:rsid w:val="00D7560F"/>
    <w:rsid w:val="00D76E7D"/>
    <w:rsid w:val="00D77D2C"/>
    <w:rsid w:val="00D814B3"/>
    <w:rsid w:val="00D818C6"/>
    <w:rsid w:val="00D81B0B"/>
    <w:rsid w:val="00D85BA4"/>
    <w:rsid w:val="00D90532"/>
    <w:rsid w:val="00D90AA6"/>
    <w:rsid w:val="00D90DA7"/>
    <w:rsid w:val="00D91300"/>
    <w:rsid w:val="00D92BAA"/>
    <w:rsid w:val="00D92E7F"/>
    <w:rsid w:val="00D93DA9"/>
    <w:rsid w:val="00D94BB2"/>
    <w:rsid w:val="00D94DEC"/>
    <w:rsid w:val="00D97E4E"/>
    <w:rsid w:val="00DA1EFF"/>
    <w:rsid w:val="00DA62BC"/>
    <w:rsid w:val="00DA6473"/>
    <w:rsid w:val="00DA7BB8"/>
    <w:rsid w:val="00DB07CB"/>
    <w:rsid w:val="00DB1033"/>
    <w:rsid w:val="00DB3286"/>
    <w:rsid w:val="00DB3E05"/>
    <w:rsid w:val="00DB4535"/>
    <w:rsid w:val="00DB45FD"/>
    <w:rsid w:val="00DB4EAF"/>
    <w:rsid w:val="00DB57A8"/>
    <w:rsid w:val="00DB592A"/>
    <w:rsid w:val="00DB5B73"/>
    <w:rsid w:val="00DC0489"/>
    <w:rsid w:val="00DC05A8"/>
    <w:rsid w:val="00DC0E87"/>
    <w:rsid w:val="00DC2AF8"/>
    <w:rsid w:val="00DC2FDE"/>
    <w:rsid w:val="00DC4395"/>
    <w:rsid w:val="00DC4DF6"/>
    <w:rsid w:val="00DC50C1"/>
    <w:rsid w:val="00DC5D23"/>
    <w:rsid w:val="00DC5EA6"/>
    <w:rsid w:val="00DC5F82"/>
    <w:rsid w:val="00DC5F98"/>
    <w:rsid w:val="00DC602A"/>
    <w:rsid w:val="00DC757C"/>
    <w:rsid w:val="00DC7A10"/>
    <w:rsid w:val="00DC7B03"/>
    <w:rsid w:val="00DD148E"/>
    <w:rsid w:val="00DD4785"/>
    <w:rsid w:val="00DE21FA"/>
    <w:rsid w:val="00DE2294"/>
    <w:rsid w:val="00DE3034"/>
    <w:rsid w:val="00DE3F8B"/>
    <w:rsid w:val="00DE5EE6"/>
    <w:rsid w:val="00DE5F61"/>
    <w:rsid w:val="00DE7507"/>
    <w:rsid w:val="00DF2058"/>
    <w:rsid w:val="00DF2B20"/>
    <w:rsid w:val="00DF32E7"/>
    <w:rsid w:val="00DF339D"/>
    <w:rsid w:val="00DF5554"/>
    <w:rsid w:val="00DF5E3A"/>
    <w:rsid w:val="00DF62CA"/>
    <w:rsid w:val="00DF69D2"/>
    <w:rsid w:val="00DF710C"/>
    <w:rsid w:val="00E006C3"/>
    <w:rsid w:val="00E007E9"/>
    <w:rsid w:val="00E01A8B"/>
    <w:rsid w:val="00E026FC"/>
    <w:rsid w:val="00E04327"/>
    <w:rsid w:val="00E05BCC"/>
    <w:rsid w:val="00E06038"/>
    <w:rsid w:val="00E064B0"/>
    <w:rsid w:val="00E076FA"/>
    <w:rsid w:val="00E102C1"/>
    <w:rsid w:val="00E120C4"/>
    <w:rsid w:val="00E13129"/>
    <w:rsid w:val="00E143BA"/>
    <w:rsid w:val="00E149ED"/>
    <w:rsid w:val="00E155AC"/>
    <w:rsid w:val="00E2101C"/>
    <w:rsid w:val="00E21865"/>
    <w:rsid w:val="00E258AD"/>
    <w:rsid w:val="00E258E4"/>
    <w:rsid w:val="00E275E2"/>
    <w:rsid w:val="00E30653"/>
    <w:rsid w:val="00E3519B"/>
    <w:rsid w:val="00E35E00"/>
    <w:rsid w:val="00E36110"/>
    <w:rsid w:val="00E36455"/>
    <w:rsid w:val="00E3671A"/>
    <w:rsid w:val="00E36935"/>
    <w:rsid w:val="00E3697F"/>
    <w:rsid w:val="00E36A11"/>
    <w:rsid w:val="00E376F6"/>
    <w:rsid w:val="00E4167F"/>
    <w:rsid w:val="00E42E4C"/>
    <w:rsid w:val="00E44177"/>
    <w:rsid w:val="00E446FC"/>
    <w:rsid w:val="00E46E43"/>
    <w:rsid w:val="00E52050"/>
    <w:rsid w:val="00E52964"/>
    <w:rsid w:val="00E54BD9"/>
    <w:rsid w:val="00E55CF6"/>
    <w:rsid w:val="00E55FB0"/>
    <w:rsid w:val="00E56F62"/>
    <w:rsid w:val="00E64501"/>
    <w:rsid w:val="00E64755"/>
    <w:rsid w:val="00E64D17"/>
    <w:rsid w:val="00E64D5D"/>
    <w:rsid w:val="00E65001"/>
    <w:rsid w:val="00E65886"/>
    <w:rsid w:val="00E66AA4"/>
    <w:rsid w:val="00E67BB9"/>
    <w:rsid w:val="00E70417"/>
    <w:rsid w:val="00E716A0"/>
    <w:rsid w:val="00E718BC"/>
    <w:rsid w:val="00E7212F"/>
    <w:rsid w:val="00E72F3C"/>
    <w:rsid w:val="00E73C19"/>
    <w:rsid w:val="00E73FE0"/>
    <w:rsid w:val="00E74D54"/>
    <w:rsid w:val="00E762A4"/>
    <w:rsid w:val="00E82F45"/>
    <w:rsid w:val="00E834B1"/>
    <w:rsid w:val="00E839D3"/>
    <w:rsid w:val="00E85758"/>
    <w:rsid w:val="00E860D5"/>
    <w:rsid w:val="00E862C7"/>
    <w:rsid w:val="00E87560"/>
    <w:rsid w:val="00E9385F"/>
    <w:rsid w:val="00E9435F"/>
    <w:rsid w:val="00E95C59"/>
    <w:rsid w:val="00E965C8"/>
    <w:rsid w:val="00E97815"/>
    <w:rsid w:val="00EA0D3D"/>
    <w:rsid w:val="00EA1A4F"/>
    <w:rsid w:val="00EA1AA3"/>
    <w:rsid w:val="00EB1785"/>
    <w:rsid w:val="00EB2006"/>
    <w:rsid w:val="00EB3120"/>
    <w:rsid w:val="00EB3FF1"/>
    <w:rsid w:val="00EB5041"/>
    <w:rsid w:val="00EB5278"/>
    <w:rsid w:val="00EB558E"/>
    <w:rsid w:val="00EB75C6"/>
    <w:rsid w:val="00EC1EB7"/>
    <w:rsid w:val="00EC2DB4"/>
    <w:rsid w:val="00EC3265"/>
    <w:rsid w:val="00EC5558"/>
    <w:rsid w:val="00EC5E50"/>
    <w:rsid w:val="00EC66B2"/>
    <w:rsid w:val="00EC6E80"/>
    <w:rsid w:val="00ED0197"/>
    <w:rsid w:val="00ED19A3"/>
    <w:rsid w:val="00ED29EC"/>
    <w:rsid w:val="00EE0175"/>
    <w:rsid w:val="00EE041F"/>
    <w:rsid w:val="00EE0CF4"/>
    <w:rsid w:val="00EE1366"/>
    <w:rsid w:val="00EE2143"/>
    <w:rsid w:val="00EE4B84"/>
    <w:rsid w:val="00EE5565"/>
    <w:rsid w:val="00EE62BC"/>
    <w:rsid w:val="00EE630A"/>
    <w:rsid w:val="00EE6E90"/>
    <w:rsid w:val="00EE7789"/>
    <w:rsid w:val="00EF0818"/>
    <w:rsid w:val="00EF23C3"/>
    <w:rsid w:val="00EF44A0"/>
    <w:rsid w:val="00EF45C4"/>
    <w:rsid w:val="00EF4D6D"/>
    <w:rsid w:val="00EF5048"/>
    <w:rsid w:val="00EF53EF"/>
    <w:rsid w:val="00EF6337"/>
    <w:rsid w:val="00EF76F7"/>
    <w:rsid w:val="00F02C16"/>
    <w:rsid w:val="00F03114"/>
    <w:rsid w:val="00F033C9"/>
    <w:rsid w:val="00F03902"/>
    <w:rsid w:val="00F05461"/>
    <w:rsid w:val="00F070F2"/>
    <w:rsid w:val="00F11C55"/>
    <w:rsid w:val="00F1394C"/>
    <w:rsid w:val="00F142B5"/>
    <w:rsid w:val="00F145A8"/>
    <w:rsid w:val="00F14A4F"/>
    <w:rsid w:val="00F14B86"/>
    <w:rsid w:val="00F1515A"/>
    <w:rsid w:val="00F2058D"/>
    <w:rsid w:val="00F21E87"/>
    <w:rsid w:val="00F272BE"/>
    <w:rsid w:val="00F30354"/>
    <w:rsid w:val="00F309DD"/>
    <w:rsid w:val="00F3448D"/>
    <w:rsid w:val="00F36696"/>
    <w:rsid w:val="00F3755B"/>
    <w:rsid w:val="00F3766C"/>
    <w:rsid w:val="00F37802"/>
    <w:rsid w:val="00F37959"/>
    <w:rsid w:val="00F4105A"/>
    <w:rsid w:val="00F418FF"/>
    <w:rsid w:val="00F4301B"/>
    <w:rsid w:val="00F44AD3"/>
    <w:rsid w:val="00F46D40"/>
    <w:rsid w:val="00F477CE"/>
    <w:rsid w:val="00F5013B"/>
    <w:rsid w:val="00F503D4"/>
    <w:rsid w:val="00F575E2"/>
    <w:rsid w:val="00F575F0"/>
    <w:rsid w:val="00F61117"/>
    <w:rsid w:val="00F618A4"/>
    <w:rsid w:val="00F62451"/>
    <w:rsid w:val="00F70E9B"/>
    <w:rsid w:val="00F71140"/>
    <w:rsid w:val="00F722A3"/>
    <w:rsid w:val="00F74E13"/>
    <w:rsid w:val="00F75829"/>
    <w:rsid w:val="00F7640B"/>
    <w:rsid w:val="00F76542"/>
    <w:rsid w:val="00F7754C"/>
    <w:rsid w:val="00F7793C"/>
    <w:rsid w:val="00F808B6"/>
    <w:rsid w:val="00F8160D"/>
    <w:rsid w:val="00F83515"/>
    <w:rsid w:val="00F83E20"/>
    <w:rsid w:val="00F83F2A"/>
    <w:rsid w:val="00F86F1F"/>
    <w:rsid w:val="00F87CD6"/>
    <w:rsid w:val="00F90F8F"/>
    <w:rsid w:val="00F927DE"/>
    <w:rsid w:val="00F961D3"/>
    <w:rsid w:val="00F96EDA"/>
    <w:rsid w:val="00F976A7"/>
    <w:rsid w:val="00F97B35"/>
    <w:rsid w:val="00FA07C6"/>
    <w:rsid w:val="00FA1E4E"/>
    <w:rsid w:val="00FA2C52"/>
    <w:rsid w:val="00FA5097"/>
    <w:rsid w:val="00FA51DD"/>
    <w:rsid w:val="00FA7A6E"/>
    <w:rsid w:val="00FB011E"/>
    <w:rsid w:val="00FB103B"/>
    <w:rsid w:val="00FB1910"/>
    <w:rsid w:val="00FB1D3D"/>
    <w:rsid w:val="00FB27ED"/>
    <w:rsid w:val="00FB3C48"/>
    <w:rsid w:val="00FB4BC0"/>
    <w:rsid w:val="00FB7B2A"/>
    <w:rsid w:val="00FC08A7"/>
    <w:rsid w:val="00FC3593"/>
    <w:rsid w:val="00FC40BD"/>
    <w:rsid w:val="00FC46D8"/>
    <w:rsid w:val="00FC519B"/>
    <w:rsid w:val="00FC5A36"/>
    <w:rsid w:val="00FD1494"/>
    <w:rsid w:val="00FD2DD8"/>
    <w:rsid w:val="00FD5813"/>
    <w:rsid w:val="00FD6A46"/>
    <w:rsid w:val="00FD7489"/>
    <w:rsid w:val="00FD79C8"/>
    <w:rsid w:val="00FE05E5"/>
    <w:rsid w:val="00FE1242"/>
    <w:rsid w:val="00FE232A"/>
    <w:rsid w:val="00FE29F6"/>
    <w:rsid w:val="00FE3760"/>
    <w:rsid w:val="00FE40C3"/>
    <w:rsid w:val="00FE5A92"/>
    <w:rsid w:val="00FF1F7D"/>
    <w:rsid w:val="00FF6EE9"/>
    <w:rsid w:val="00FF76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8774F"/>
  <w15:docId w15:val="{5830775B-C2AF-47A9-8845-F49D1CEC6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05BF0"/>
  </w:style>
  <w:style w:type="paragraph" w:styleId="Rubrik1">
    <w:name w:val="heading 1"/>
    <w:basedOn w:val="Normal"/>
    <w:next w:val="Normal"/>
    <w:link w:val="Rubrik1Char"/>
    <w:uiPriority w:val="9"/>
    <w:qFormat/>
    <w:rsid w:val="00BA2D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BA2D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4">
    <w:name w:val="heading 4"/>
    <w:basedOn w:val="Normal"/>
    <w:next w:val="Normal"/>
    <w:link w:val="Rubrik4Char"/>
    <w:uiPriority w:val="9"/>
    <w:semiHidden/>
    <w:unhideWhenUsed/>
    <w:qFormat/>
    <w:rsid w:val="0043509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A2D72"/>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99"/>
    <w:qFormat/>
    <w:rsid w:val="00BA2D72"/>
    <w:pPr>
      <w:ind w:left="720"/>
      <w:contextualSpacing/>
    </w:pPr>
  </w:style>
  <w:style w:type="paragraph" w:customStyle="1" w:styleId="zDoldtext">
    <w:name w:val="zDoldtext"/>
    <w:basedOn w:val="Normal"/>
    <w:rsid w:val="00BA2D72"/>
    <w:rPr>
      <w:rFonts w:ascii="Times New Roman" w:eastAsia="Times New Roman" w:hAnsi="Times New Roman" w:cs="Times New Roman"/>
      <w:noProof/>
      <w:vanish/>
      <w:color w:val="FF0000"/>
      <w:sz w:val="20"/>
      <w:szCs w:val="20"/>
      <w:lang w:eastAsia="sv-SE"/>
    </w:rPr>
  </w:style>
  <w:style w:type="paragraph" w:customStyle="1" w:styleId="Nr-lista">
    <w:name w:val="Nr-lista"/>
    <w:basedOn w:val="Normal"/>
    <w:rsid w:val="00BA2D72"/>
    <w:pPr>
      <w:numPr>
        <w:numId w:val="1"/>
      </w:numPr>
      <w:tabs>
        <w:tab w:val="right" w:pos="7371"/>
      </w:tabs>
      <w:spacing w:after="120"/>
    </w:pPr>
    <w:rPr>
      <w:rFonts w:ascii="Times New Roman" w:eastAsia="Times New Roman" w:hAnsi="Times New Roman" w:cs="Times New Roman"/>
      <w:sz w:val="26"/>
      <w:szCs w:val="20"/>
      <w:lang w:eastAsia="sv-SE"/>
    </w:rPr>
  </w:style>
  <w:style w:type="paragraph" w:customStyle="1" w:styleId="Innehllsfrteckning">
    <w:name w:val="Innehållsförteckning"/>
    <w:basedOn w:val="Normal"/>
    <w:semiHidden/>
    <w:rsid w:val="00BA2D72"/>
    <w:rPr>
      <w:rFonts w:ascii="Times New Roman" w:eastAsia="Times New Roman" w:hAnsi="Times New Roman" w:cs="Arial"/>
      <w:b/>
      <w:sz w:val="24"/>
      <w:szCs w:val="24"/>
      <w:u w:val="single"/>
      <w:lang w:eastAsia="sv-SE"/>
    </w:rPr>
  </w:style>
  <w:style w:type="character" w:customStyle="1" w:styleId="Rubrik2Char">
    <w:name w:val="Rubrik 2 Char"/>
    <w:basedOn w:val="Standardstycketeckensnitt"/>
    <w:link w:val="Rubrik2"/>
    <w:uiPriority w:val="9"/>
    <w:rsid w:val="00BA2D72"/>
    <w:rPr>
      <w:rFonts w:asciiTheme="majorHAnsi" w:eastAsiaTheme="majorEastAsia" w:hAnsiTheme="majorHAnsi" w:cstheme="majorBidi"/>
      <w:b/>
      <w:bCs/>
      <w:color w:val="4F81BD" w:themeColor="accent1"/>
      <w:sz w:val="26"/>
      <w:szCs w:val="26"/>
    </w:rPr>
  </w:style>
  <w:style w:type="paragraph" w:styleId="Sidhuvud">
    <w:name w:val="header"/>
    <w:basedOn w:val="Normal"/>
    <w:link w:val="SidhuvudChar"/>
    <w:uiPriority w:val="99"/>
    <w:unhideWhenUsed/>
    <w:rsid w:val="0064465D"/>
    <w:pPr>
      <w:tabs>
        <w:tab w:val="center" w:pos="4536"/>
        <w:tab w:val="right" w:pos="9072"/>
      </w:tabs>
    </w:pPr>
  </w:style>
  <w:style w:type="character" w:customStyle="1" w:styleId="SidhuvudChar">
    <w:name w:val="Sidhuvud Char"/>
    <w:basedOn w:val="Standardstycketeckensnitt"/>
    <w:link w:val="Sidhuvud"/>
    <w:uiPriority w:val="99"/>
    <w:rsid w:val="0064465D"/>
  </w:style>
  <w:style w:type="paragraph" w:styleId="Sidfot">
    <w:name w:val="footer"/>
    <w:basedOn w:val="Normal"/>
    <w:link w:val="SidfotChar"/>
    <w:uiPriority w:val="99"/>
    <w:unhideWhenUsed/>
    <w:rsid w:val="0064465D"/>
    <w:pPr>
      <w:tabs>
        <w:tab w:val="center" w:pos="4536"/>
        <w:tab w:val="right" w:pos="9072"/>
      </w:tabs>
    </w:pPr>
  </w:style>
  <w:style w:type="character" w:customStyle="1" w:styleId="SidfotChar">
    <w:name w:val="Sidfot Char"/>
    <w:basedOn w:val="Standardstycketeckensnitt"/>
    <w:link w:val="Sidfot"/>
    <w:uiPriority w:val="99"/>
    <w:rsid w:val="0064465D"/>
  </w:style>
  <w:style w:type="character" w:styleId="Hyperlnk">
    <w:name w:val="Hyperlink"/>
    <w:basedOn w:val="Standardstycketeckensnitt"/>
    <w:uiPriority w:val="99"/>
    <w:unhideWhenUsed/>
    <w:rsid w:val="00832C20"/>
    <w:rPr>
      <w:color w:val="0000FF" w:themeColor="hyperlink"/>
      <w:u w:val="single"/>
    </w:rPr>
  </w:style>
  <w:style w:type="character" w:styleId="Olstomnmnande">
    <w:name w:val="Unresolved Mention"/>
    <w:basedOn w:val="Standardstycketeckensnitt"/>
    <w:uiPriority w:val="99"/>
    <w:semiHidden/>
    <w:unhideWhenUsed/>
    <w:rsid w:val="00832C20"/>
    <w:rPr>
      <w:color w:val="605E5C"/>
      <w:shd w:val="clear" w:color="auto" w:fill="E1DFDD"/>
    </w:rPr>
  </w:style>
  <w:style w:type="paragraph" w:styleId="Ballongtext">
    <w:name w:val="Balloon Text"/>
    <w:basedOn w:val="Normal"/>
    <w:link w:val="BallongtextChar"/>
    <w:uiPriority w:val="99"/>
    <w:semiHidden/>
    <w:unhideWhenUsed/>
    <w:rsid w:val="00145FEA"/>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45FEA"/>
    <w:rPr>
      <w:rFonts w:ascii="Segoe UI" w:hAnsi="Segoe UI" w:cs="Segoe UI"/>
      <w:sz w:val="18"/>
      <w:szCs w:val="18"/>
    </w:rPr>
  </w:style>
  <w:style w:type="paragraph" w:customStyle="1" w:styleId="Default">
    <w:name w:val="Default"/>
    <w:rsid w:val="005D12A4"/>
    <w:pPr>
      <w:autoSpaceDE w:val="0"/>
      <w:autoSpaceDN w:val="0"/>
      <w:adjustRightInd w:val="0"/>
    </w:pPr>
    <w:rPr>
      <w:rFonts w:ascii="Arial" w:hAnsi="Arial" w:cs="Arial"/>
      <w:color w:val="000000"/>
      <w:sz w:val="24"/>
      <w:szCs w:val="24"/>
    </w:rPr>
  </w:style>
  <w:style w:type="character" w:customStyle="1" w:styleId="Rubrik4Char">
    <w:name w:val="Rubrik 4 Char"/>
    <w:basedOn w:val="Standardstycketeckensnitt"/>
    <w:link w:val="Rubrik4"/>
    <w:uiPriority w:val="9"/>
    <w:semiHidden/>
    <w:rsid w:val="00435093"/>
    <w:rPr>
      <w:rFonts w:asciiTheme="majorHAnsi" w:eastAsiaTheme="majorEastAsia" w:hAnsiTheme="majorHAnsi" w:cstheme="majorBidi"/>
      <w:i/>
      <w:iCs/>
      <w:color w:val="365F91" w:themeColor="accent1" w:themeShade="BF"/>
    </w:rPr>
  </w:style>
  <w:style w:type="character" w:styleId="Stark">
    <w:name w:val="Strong"/>
    <w:basedOn w:val="Standardstycketeckensnitt"/>
    <w:uiPriority w:val="22"/>
    <w:qFormat/>
    <w:rsid w:val="002672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603374">
      <w:bodyDiv w:val="1"/>
      <w:marLeft w:val="0"/>
      <w:marRight w:val="0"/>
      <w:marTop w:val="0"/>
      <w:marBottom w:val="0"/>
      <w:divBdr>
        <w:top w:val="none" w:sz="0" w:space="0" w:color="auto"/>
        <w:left w:val="none" w:sz="0" w:space="0" w:color="auto"/>
        <w:bottom w:val="none" w:sz="0" w:space="0" w:color="auto"/>
        <w:right w:val="none" w:sz="0" w:space="0" w:color="auto"/>
      </w:divBdr>
    </w:div>
    <w:div w:id="406803907">
      <w:bodyDiv w:val="1"/>
      <w:marLeft w:val="0"/>
      <w:marRight w:val="0"/>
      <w:marTop w:val="0"/>
      <w:marBottom w:val="0"/>
      <w:divBdr>
        <w:top w:val="none" w:sz="0" w:space="0" w:color="auto"/>
        <w:left w:val="none" w:sz="0" w:space="0" w:color="auto"/>
        <w:bottom w:val="none" w:sz="0" w:space="0" w:color="auto"/>
        <w:right w:val="none" w:sz="0" w:space="0" w:color="auto"/>
      </w:divBdr>
    </w:div>
    <w:div w:id="535040917">
      <w:bodyDiv w:val="1"/>
      <w:marLeft w:val="0"/>
      <w:marRight w:val="0"/>
      <w:marTop w:val="0"/>
      <w:marBottom w:val="0"/>
      <w:divBdr>
        <w:top w:val="none" w:sz="0" w:space="0" w:color="auto"/>
        <w:left w:val="none" w:sz="0" w:space="0" w:color="auto"/>
        <w:bottom w:val="none" w:sz="0" w:space="0" w:color="auto"/>
        <w:right w:val="none" w:sz="0" w:space="0" w:color="auto"/>
      </w:divBdr>
    </w:div>
    <w:div w:id="715664716">
      <w:bodyDiv w:val="1"/>
      <w:marLeft w:val="0"/>
      <w:marRight w:val="0"/>
      <w:marTop w:val="0"/>
      <w:marBottom w:val="0"/>
      <w:divBdr>
        <w:top w:val="none" w:sz="0" w:space="0" w:color="auto"/>
        <w:left w:val="none" w:sz="0" w:space="0" w:color="auto"/>
        <w:bottom w:val="none" w:sz="0" w:space="0" w:color="auto"/>
        <w:right w:val="none" w:sz="0" w:space="0" w:color="auto"/>
      </w:divBdr>
    </w:div>
    <w:div w:id="855004686">
      <w:bodyDiv w:val="1"/>
      <w:marLeft w:val="0"/>
      <w:marRight w:val="0"/>
      <w:marTop w:val="0"/>
      <w:marBottom w:val="0"/>
      <w:divBdr>
        <w:top w:val="none" w:sz="0" w:space="0" w:color="auto"/>
        <w:left w:val="none" w:sz="0" w:space="0" w:color="auto"/>
        <w:bottom w:val="none" w:sz="0" w:space="0" w:color="auto"/>
        <w:right w:val="none" w:sz="0" w:space="0" w:color="auto"/>
      </w:divBdr>
    </w:div>
    <w:div w:id="1263952409">
      <w:bodyDiv w:val="1"/>
      <w:marLeft w:val="0"/>
      <w:marRight w:val="0"/>
      <w:marTop w:val="0"/>
      <w:marBottom w:val="0"/>
      <w:divBdr>
        <w:top w:val="none" w:sz="0" w:space="0" w:color="auto"/>
        <w:left w:val="none" w:sz="0" w:space="0" w:color="auto"/>
        <w:bottom w:val="none" w:sz="0" w:space="0" w:color="auto"/>
        <w:right w:val="none" w:sz="0" w:space="0" w:color="auto"/>
      </w:divBdr>
    </w:div>
    <w:div w:id="202775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736</Words>
  <Characters>3902</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Landstinget Gävleborg</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Eriksson Anna - PV - Divisionsstab Primärvård</dc:creator>
  <cp:lastModifiedBy>Anja Dahlin Price</cp:lastModifiedBy>
  <cp:revision>4</cp:revision>
  <cp:lastPrinted>2020-05-14T07:49:00Z</cp:lastPrinted>
  <dcterms:created xsi:type="dcterms:W3CDTF">2020-06-02T12:01:00Z</dcterms:created>
  <dcterms:modified xsi:type="dcterms:W3CDTF">2020-06-02T13:24:00Z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